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0F3" w:rsidRPr="008C60F3" w:rsidRDefault="008C60F3" w:rsidP="00937EA5">
      <w:pPr>
        <w:spacing w:line="240" w:lineRule="auto"/>
        <w:rPr>
          <w:rFonts w:asciiTheme="majorBidi" w:hAnsiTheme="majorBidi" w:cstheme="majorBidi"/>
          <w:sz w:val="24"/>
          <w:szCs w:val="24"/>
          <w:u w:val="single"/>
          <w:rtl/>
        </w:rPr>
      </w:pPr>
      <w:r w:rsidRPr="008C60F3">
        <w:rPr>
          <w:rFonts w:asciiTheme="majorBidi" w:hAnsiTheme="majorBidi" w:cstheme="majorBidi" w:hint="cs"/>
          <w:sz w:val="24"/>
          <w:szCs w:val="24"/>
          <w:u w:val="single"/>
          <w:rtl/>
        </w:rPr>
        <w:t>תוכניות לימודים במתמטיקה ובפיסיקה:</w:t>
      </w:r>
    </w:p>
    <w:p w:rsidR="002372DF" w:rsidRDefault="00C74A0C" w:rsidP="00937EA5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A52DBF">
        <w:rPr>
          <w:rFonts w:asciiTheme="majorBidi" w:hAnsiTheme="majorBidi" w:cstheme="majorBidi"/>
          <w:sz w:val="24"/>
          <w:szCs w:val="24"/>
          <w:rtl/>
        </w:rPr>
        <w:t>תכנית לימודים מוצעת</w:t>
      </w:r>
      <w:r w:rsidR="002372DF" w:rsidRPr="00A52DBF">
        <w:rPr>
          <w:rFonts w:asciiTheme="majorBidi" w:hAnsiTheme="majorBidi" w:cstheme="majorBidi"/>
          <w:sz w:val="24"/>
          <w:szCs w:val="24"/>
          <w:rtl/>
        </w:rPr>
        <w:t>:</w:t>
      </w:r>
    </w:p>
    <w:p w:rsidR="008C60F3" w:rsidRDefault="008C60F3" w:rsidP="00937EA5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התכנית מוצעת בשני מסלולים: מסלול האורך 7 סמסטרים ומעניק שני תארים, תואר בוגר במתמטיקה ותואר בוגר בפיסיקה, ומסלול האורך 6 סמסטרים ומעניק תואר בוגר במתמטיקה עם פיסיקה כמחלקה משנית.</w:t>
      </w:r>
    </w:p>
    <w:p w:rsidR="008C60F3" w:rsidRPr="008C60F3" w:rsidRDefault="008C60F3" w:rsidP="00937EA5">
      <w:pPr>
        <w:spacing w:line="240" w:lineRule="auto"/>
        <w:rPr>
          <w:rFonts w:asciiTheme="majorBidi" w:hAnsiTheme="majorBidi" w:cstheme="majorBidi"/>
          <w:sz w:val="24"/>
          <w:szCs w:val="24"/>
          <w:u w:val="single"/>
          <w:rtl/>
        </w:rPr>
      </w:pPr>
      <w:r w:rsidRPr="008C60F3">
        <w:rPr>
          <w:rFonts w:asciiTheme="majorBidi" w:hAnsiTheme="majorBidi" w:cstheme="majorBidi" w:hint="cs"/>
          <w:sz w:val="24"/>
          <w:szCs w:val="24"/>
          <w:u w:val="single"/>
          <w:rtl/>
        </w:rPr>
        <w:t>מגמת תואר ראשון במתמטיקה עם תואר נוסף בפיסיקה:</w:t>
      </w:r>
    </w:p>
    <w:p w:rsidR="00C51246" w:rsidRDefault="00C51246" w:rsidP="00C623B0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התכנית מיועדת עבור תלמידים המעוניינים לשלב לימודי מתמטיקה ופיסיקה. תלמיד שילמד את  כל הקורסים</w:t>
      </w:r>
      <w:r w:rsidR="008C60F3">
        <w:rPr>
          <w:rFonts w:asciiTheme="majorBidi" w:hAnsiTheme="majorBidi" w:cstheme="majorBidi" w:hint="cs"/>
          <w:sz w:val="24"/>
          <w:szCs w:val="24"/>
          <w:rtl/>
        </w:rPr>
        <w:t xml:space="preserve"> ברשימה להלן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יקבל תואר בוגר במתמטיקה ותואר בוגר בפיסיקה. לבוגרי התכנית יהיה הרקע המתאים להמשיך ללימודי תואר שני במתמטיקה או בפיסיקה באוניברסיטת בן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גוריון</w:t>
      </w:r>
      <w:proofErr w:type="spellEnd"/>
      <w:r w:rsidR="00C623B0">
        <w:rPr>
          <w:rFonts w:asciiTheme="majorBidi" w:hAnsiTheme="majorBidi" w:cstheme="majorBidi" w:hint="cs"/>
          <w:sz w:val="24"/>
          <w:szCs w:val="24"/>
          <w:rtl/>
        </w:rPr>
        <w:t xml:space="preserve"> (*)</w:t>
      </w:r>
      <w:r>
        <w:rPr>
          <w:rFonts w:asciiTheme="majorBidi" w:hAnsiTheme="majorBidi" w:cstheme="majorBidi" w:hint="cs"/>
          <w:sz w:val="24"/>
          <w:szCs w:val="24"/>
          <w:rtl/>
        </w:rPr>
        <w:t>. התכנית המלאה דורשת 166.5</w:t>
      </w:r>
      <w:r w:rsidR="006B7FF6">
        <w:rPr>
          <w:rFonts w:asciiTheme="majorBidi" w:hAnsiTheme="majorBidi" w:cstheme="majorBidi" w:hint="cs"/>
          <w:sz w:val="24"/>
          <w:szCs w:val="24"/>
          <w:rtl/>
        </w:rPr>
        <w:t>-167.5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נקודות זכות, ואורכת 7 סמסטרים.</w:t>
      </w:r>
      <w:r w:rsidR="008C60F3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F847B3">
        <w:rPr>
          <w:rFonts w:asciiTheme="majorBidi" w:hAnsiTheme="majorBidi" w:cstheme="majorBidi" w:hint="cs"/>
          <w:sz w:val="24"/>
          <w:szCs w:val="24"/>
          <w:rtl/>
        </w:rPr>
        <w:t xml:space="preserve">רשימת הדרישות לתלמידי המגמה מפורטת להלן. סטודנט המתעתד להמשיך ללימודי תואר שני יוכל ללמוד במסגרת קורסי הבחירה בסמסטר האחרון קורסים לתואר שני. </w:t>
      </w:r>
    </w:p>
    <w:p w:rsidR="00F847B3" w:rsidRDefault="00F847B3" w:rsidP="00937EA5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A52DBF">
        <w:rPr>
          <w:rFonts w:asciiTheme="majorBidi" w:hAnsiTheme="majorBidi" w:cstheme="majorBidi"/>
          <w:sz w:val="24"/>
          <w:szCs w:val="24"/>
          <w:u w:val="single"/>
          <w:rtl/>
        </w:rPr>
        <w:t>מגמת</w:t>
      </w:r>
      <w:r w:rsidRPr="00A52DBF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Pr="00A52DBF">
        <w:rPr>
          <w:rFonts w:asciiTheme="majorBidi" w:hAnsiTheme="majorBidi" w:cstheme="majorBidi"/>
          <w:sz w:val="24"/>
          <w:szCs w:val="24"/>
          <w:u w:val="single"/>
          <w:rtl/>
        </w:rPr>
        <w:t>תואר ראשון במתמטיקה עם פיסיקה כמחלקה משנית</w:t>
      </w:r>
      <w:r>
        <w:rPr>
          <w:rFonts w:asciiTheme="majorBidi" w:hAnsiTheme="majorBidi" w:cstheme="majorBidi" w:hint="cs"/>
          <w:sz w:val="24"/>
          <w:szCs w:val="24"/>
          <w:rtl/>
        </w:rPr>
        <w:t>:</w:t>
      </w:r>
    </w:p>
    <w:p w:rsidR="00F847B3" w:rsidRDefault="00C51246" w:rsidP="006C11C5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המסלול המצומצם יעניק תואר בוגר במתמטיקה עם פיסיקה כמחלקה משנית. מסלול זה דורש </w:t>
      </w:r>
      <w:r w:rsidR="006B7FF6">
        <w:rPr>
          <w:rFonts w:asciiTheme="majorBidi" w:hAnsiTheme="majorBidi" w:cstheme="majorBidi" w:hint="cs"/>
          <w:sz w:val="24"/>
          <w:szCs w:val="24"/>
          <w:rtl/>
        </w:rPr>
        <w:t>126.5-127.5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נקודות זכות, </w:t>
      </w:r>
      <w:r w:rsidR="008C60F3">
        <w:rPr>
          <w:rFonts w:asciiTheme="majorBidi" w:hAnsiTheme="majorBidi" w:cstheme="majorBidi" w:hint="cs"/>
          <w:sz w:val="24"/>
          <w:szCs w:val="24"/>
          <w:rtl/>
        </w:rPr>
        <w:t xml:space="preserve">ואורכת 6 סמסטרים. </w:t>
      </w:r>
      <w:r w:rsidR="00F847B3">
        <w:rPr>
          <w:rFonts w:asciiTheme="majorBidi" w:hAnsiTheme="majorBidi" w:cstheme="majorBidi" w:hint="cs"/>
          <w:sz w:val="24"/>
          <w:szCs w:val="24"/>
          <w:rtl/>
        </w:rPr>
        <w:t xml:space="preserve">רשימת הדרישות זהה לרשימת הדרישות לתלמידי מגמת תואר ראשון במתמטיקה עם תואר נוסף בפיסיקה, למעט הקורסים הרשומים בסעיף </w:t>
      </w:r>
      <w:r w:rsidR="006C11C5">
        <w:rPr>
          <w:rFonts w:asciiTheme="majorBidi" w:hAnsiTheme="majorBidi" w:cstheme="majorBidi" w:hint="cs"/>
          <w:sz w:val="24"/>
          <w:szCs w:val="24"/>
          <w:rtl/>
        </w:rPr>
        <w:t>8</w:t>
      </w:r>
      <w:r w:rsidR="00F847B3">
        <w:rPr>
          <w:rFonts w:asciiTheme="majorBidi" w:hAnsiTheme="majorBidi" w:cstheme="majorBidi" w:hint="cs"/>
          <w:sz w:val="24"/>
          <w:szCs w:val="24"/>
          <w:rtl/>
        </w:rPr>
        <w:t xml:space="preserve"> ("קורסי השלמה לתואר נוסף בפיסיקה). לבוגרי המגמה יהיה הרקע המתאים להמשיך ללימודי תואר שני במתמטיקה באוניברסיטת בן </w:t>
      </w:r>
      <w:proofErr w:type="spellStart"/>
      <w:r w:rsidR="00F847B3">
        <w:rPr>
          <w:rFonts w:asciiTheme="majorBidi" w:hAnsiTheme="majorBidi" w:cstheme="majorBidi" w:hint="cs"/>
          <w:sz w:val="24"/>
          <w:szCs w:val="24"/>
          <w:rtl/>
        </w:rPr>
        <w:t>גוריון</w:t>
      </w:r>
      <w:proofErr w:type="spellEnd"/>
      <w:r w:rsidR="00C623B0">
        <w:rPr>
          <w:rFonts w:asciiTheme="majorBidi" w:hAnsiTheme="majorBidi" w:cstheme="majorBidi" w:hint="cs"/>
          <w:sz w:val="24"/>
          <w:szCs w:val="24"/>
          <w:rtl/>
        </w:rPr>
        <w:t xml:space="preserve"> (*)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. </w:t>
      </w:r>
      <w:r w:rsidR="008C60F3">
        <w:rPr>
          <w:rFonts w:asciiTheme="majorBidi" w:hAnsiTheme="majorBidi" w:cstheme="majorBidi" w:hint="cs"/>
          <w:sz w:val="24"/>
          <w:szCs w:val="24"/>
          <w:rtl/>
        </w:rPr>
        <w:t xml:space="preserve">סטודנט שסיים את </w:t>
      </w:r>
      <w:r w:rsidR="00F847B3">
        <w:rPr>
          <w:rFonts w:asciiTheme="majorBidi" w:hAnsiTheme="majorBidi" w:cstheme="majorBidi" w:hint="cs"/>
          <w:sz w:val="24"/>
          <w:szCs w:val="24"/>
          <w:rtl/>
        </w:rPr>
        <w:t>המגמה</w:t>
      </w:r>
      <w:r w:rsidR="008C60F3">
        <w:rPr>
          <w:rFonts w:asciiTheme="majorBidi" w:hAnsiTheme="majorBidi" w:cstheme="majorBidi" w:hint="cs"/>
          <w:sz w:val="24"/>
          <w:szCs w:val="24"/>
          <w:rtl/>
        </w:rPr>
        <w:t xml:space="preserve"> ומעוניין להמשיך לתואר שני בפיסיקה </w:t>
      </w:r>
      <w:r w:rsidR="00F847B3">
        <w:rPr>
          <w:rFonts w:asciiTheme="majorBidi" w:hAnsiTheme="majorBidi" w:cstheme="majorBidi" w:hint="cs"/>
          <w:sz w:val="24"/>
          <w:szCs w:val="24"/>
          <w:rtl/>
        </w:rPr>
        <w:t xml:space="preserve">באוניברסיטת בן </w:t>
      </w:r>
      <w:proofErr w:type="spellStart"/>
      <w:r w:rsidR="00F847B3">
        <w:rPr>
          <w:rFonts w:asciiTheme="majorBidi" w:hAnsiTheme="majorBidi" w:cstheme="majorBidi" w:hint="cs"/>
          <w:sz w:val="24"/>
          <w:szCs w:val="24"/>
          <w:rtl/>
        </w:rPr>
        <w:t>גוריון</w:t>
      </w:r>
      <w:proofErr w:type="spellEnd"/>
      <w:r w:rsidR="00F847B3">
        <w:rPr>
          <w:rFonts w:asciiTheme="majorBidi" w:hAnsiTheme="majorBidi" w:cstheme="majorBidi" w:hint="cs"/>
          <w:sz w:val="24"/>
          <w:szCs w:val="24"/>
          <w:rtl/>
        </w:rPr>
        <w:t xml:space="preserve"> יידרש להשלים את הקורס </w:t>
      </w:r>
      <w:r w:rsidR="00F847B3" w:rsidRPr="00A52DBF">
        <w:rPr>
          <w:rFonts w:asciiTheme="majorBidi" w:hAnsiTheme="majorBidi" w:cstheme="majorBidi"/>
          <w:sz w:val="24"/>
          <w:szCs w:val="24"/>
          <w:rtl/>
        </w:rPr>
        <w:t>תורת הקוונטים 2</w:t>
      </w:r>
      <w:r w:rsidR="00F847B3">
        <w:rPr>
          <w:rFonts w:asciiTheme="majorBidi" w:hAnsiTheme="majorBidi" w:cstheme="majorBidi" w:hint="cs"/>
          <w:sz w:val="24"/>
          <w:szCs w:val="24"/>
          <w:rtl/>
        </w:rPr>
        <w:t xml:space="preserve"> (2</w:t>
      </w:r>
      <w:r w:rsidR="00F847B3" w:rsidRPr="00A52DBF">
        <w:rPr>
          <w:rFonts w:asciiTheme="majorBidi" w:hAnsiTheme="majorBidi" w:cstheme="majorBidi"/>
          <w:sz w:val="24"/>
          <w:szCs w:val="24"/>
          <w:rtl/>
        </w:rPr>
        <w:t>03-13241</w:t>
      </w:r>
      <w:r w:rsidR="00F847B3">
        <w:rPr>
          <w:rFonts w:asciiTheme="majorBidi" w:hAnsiTheme="majorBidi" w:cstheme="majorBidi" w:hint="cs"/>
          <w:sz w:val="24"/>
          <w:szCs w:val="24"/>
          <w:rtl/>
        </w:rPr>
        <w:t>)  ואת מעבדה ג1 (</w:t>
      </w:r>
      <w:r w:rsidR="00F847B3">
        <w:rPr>
          <w:rFonts w:asciiTheme="majorBidi" w:hAnsiTheme="majorBidi" w:cstheme="majorBidi"/>
          <w:sz w:val="24"/>
          <w:szCs w:val="24"/>
          <w:rtl/>
        </w:rPr>
        <w:t>203-13163</w:t>
      </w:r>
      <w:r w:rsidR="00F847B3">
        <w:rPr>
          <w:rFonts w:asciiTheme="majorBidi" w:hAnsiTheme="majorBidi" w:cstheme="majorBidi" w:hint="cs"/>
          <w:sz w:val="24"/>
          <w:szCs w:val="24"/>
          <w:rtl/>
        </w:rPr>
        <w:t>).</w:t>
      </w:r>
    </w:p>
    <w:p w:rsidR="00C623B0" w:rsidRDefault="002654C4" w:rsidP="00C623B0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(*) כדי להמשיך לתואר שני ללא השלמות, על התלמיד לכלול בתכנית הלימודים את הקורס 201-10151 אנליזה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פונקציונלית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1 במסגרת הקורסים מרשימה 2.</w:t>
      </w:r>
    </w:p>
    <w:p w:rsidR="00C74A0C" w:rsidRPr="008C60F3" w:rsidRDefault="00C74A0C" w:rsidP="00937EA5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  <w:u w:val="single"/>
          <w:rtl/>
        </w:rPr>
      </w:pPr>
      <w:r w:rsidRPr="008C60F3">
        <w:rPr>
          <w:rFonts w:asciiTheme="majorBidi" w:hAnsiTheme="majorBidi" w:cstheme="majorBidi"/>
          <w:color w:val="000000" w:themeColor="text1"/>
          <w:sz w:val="24"/>
          <w:szCs w:val="24"/>
          <w:u w:val="single"/>
          <w:rtl/>
        </w:rPr>
        <w:t>קורסי חובה במתמטיקה:</w:t>
      </w:r>
    </w:p>
    <w:p w:rsidR="00C74A0C" w:rsidRPr="00A52DBF" w:rsidRDefault="00C74A0C" w:rsidP="006F5284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A52DBF">
        <w:rPr>
          <w:rFonts w:asciiTheme="majorBidi" w:hAnsiTheme="majorBidi" w:cstheme="majorBidi"/>
          <w:sz w:val="24"/>
          <w:szCs w:val="24"/>
          <w:rtl/>
        </w:rPr>
        <w:tab/>
        <w:t>201-1</w:t>
      </w:r>
      <w:r w:rsidR="006F5284">
        <w:rPr>
          <w:rFonts w:asciiTheme="majorBidi" w:hAnsiTheme="majorBidi" w:cstheme="majorBidi" w:hint="cs"/>
          <w:sz w:val="24"/>
          <w:szCs w:val="24"/>
          <w:rtl/>
        </w:rPr>
        <w:t>0</w:t>
      </w:r>
      <w:r w:rsidRPr="00A52DBF">
        <w:rPr>
          <w:rFonts w:asciiTheme="majorBidi" w:hAnsiTheme="majorBidi" w:cstheme="majorBidi"/>
          <w:sz w:val="24"/>
          <w:szCs w:val="24"/>
          <w:rtl/>
        </w:rPr>
        <w:t>011</w:t>
      </w:r>
      <w:r w:rsidRPr="00A52DBF">
        <w:rPr>
          <w:rFonts w:asciiTheme="majorBidi" w:hAnsiTheme="majorBidi" w:cstheme="majorBidi"/>
          <w:sz w:val="24"/>
          <w:szCs w:val="24"/>
          <w:rtl/>
        </w:rPr>
        <w:tab/>
      </w:r>
      <w:proofErr w:type="spellStart"/>
      <w:r w:rsidRPr="00A52DBF">
        <w:rPr>
          <w:rFonts w:asciiTheme="majorBidi" w:hAnsiTheme="majorBidi" w:cstheme="majorBidi"/>
          <w:sz w:val="24"/>
          <w:szCs w:val="24"/>
          <w:rtl/>
        </w:rPr>
        <w:t>חדו"א</w:t>
      </w:r>
      <w:proofErr w:type="spellEnd"/>
      <w:r w:rsidRPr="00A52DBF">
        <w:rPr>
          <w:rFonts w:asciiTheme="majorBidi" w:hAnsiTheme="majorBidi" w:cstheme="majorBidi"/>
          <w:sz w:val="24"/>
          <w:szCs w:val="24"/>
          <w:rtl/>
        </w:rPr>
        <w:t xml:space="preserve"> א-1</w:t>
      </w:r>
      <w:r w:rsidRPr="00A52DBF">
        <w:rPr>
          <w:rFonts w:asciiTheme="majorBidi" w:hAnsiTheme="majorBidi" w:cstheme="majorBidi"/>
          <w:sz w:val="24"/>
          <w:szCs w:val="24"/>
          <w:rtl/>
        </w:rPr>
        <w:tab/>
      </w:r>
    </w:p>
    <w:p w:rsidR="00C74A0C" w:rsidRPr="00A52DBF" w:rsidRDefault="00C74A0C" w:rsidP="00937EA5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A52DBF">
        <w:rPr>
          <w:rFonts w:asciiTheme="majorBidi" w:hAnsiTheme="majorBidi" w:cstheme="majorBidi"/>
          <w:sz w:val="24"/>
          <w:szCs w:val="24"/>
          <w:rtl/>
        </w:rPr>
        <w:tab/>
        <w:t>201-17011</w:t>
      </w:r>
      <w:r w:rsidRPr="00A52DBF">
        <w:rPr>
          <w:rFonts w:asciiTheme="majorBidi" w:hAnsiTheme="majorBidi" w:cstheme="majorBidi"/>
          <w:sz w:val="24"/>
          <w:szCs w:val="24"/>
          <w:rtl/>
        </w:rPr>
        <w:tab/>
        <w:t>אלגברה 1</w:t>
      </w:r>
      <w:r w:rsidRPr="00A52DBF">
        <w:rPr>
          <w:rFonts w:asciiTheme="majorBidi" w:hAnsiTheme="majorBidi" w:cstheme="majorBidi"/>
          <w:sz w:val="24"/>
          <w:szCs w:val="24"/>
          <w:rtl/>
        </w:rPr>
        <w:tab/>
      </w:r>
    </w:p>
    <w:p w:rsidR="00C74A0C" w:rsidRPr="00A52DBF" w:rsidRDefault="00C74A0C" w:rsidP="00937EA5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A52DBF">
        <w:rPr>
          <w:rFonts w:asciiTheme="majorBidi" w:hAnsiTheme="majorBidi" w:cstheme="majorBidi"/>
          <w:sz w:val="24"/>
          <w:szCs w:val="24"/>
          <w:rtl/>
        </w:rPr>
        <w:tab/>
        <w:t>201-10201</w:t>
      </w:r>
      <w:r w:rsidRPr="00A52DBF">
        <w:rPr>
          <w:rFonts w:asciiTheme="majorBidi" w:hAnsiTheme="majorBidi" w:cstheme="majorBidi"/>
          <w:sz w:val="24"/>
          <w:szCs w:val="24"/>
          <w:rtl/>
        </w:rPr>
        <w:tab/>
        <w:t>מבוא ללוגיקה ותורת הקבוצות</w:t>
      </w:r>
      <w:r w:rsidRPr="00A52DBF">
        <w:rPr>
          <w:rFonts w:asciiTheme="majorBidi" w:hAnsiTheme="majorBidi" w:cstheme="majorBidi"/>
          <w:sz w:val="24"/>
          <w:szCs w:val="24"/>
          <w:rtl/>
        </w:rPr>
        <w:tab/>
      </w:r>
    </w:p>
    <w:p w:rsidR="00C74A0C" w:rsidRPr="00A52DBF" w:rsidRDefault="00C74A0C" w:rsidP="006F5284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A52DBF">
        <w:rPr>
          <w:rFonts w:asciiTheme="majorBidi" w:hAnsiTheme="majorBidi" w:cstheme="majorBidi"/>
          <w:sz w:val="24"/>
          <w:szCs w:val="24"/>
          <w:rtl/>
        </w:rPr>
        <w:tab/>
        <w:t>201-1</w:t>
      </w:r>
      <w:r w:rsidR="006F5284">
        <w:rPr>
          <w:rFonts w:asciiTheme="majorBidi" w:hAnsiTheme="majorBidi" w:cstheme="majorBidi" w:hint="cs"/>
          <w:sz w:val="24"/>
          <w:szCs w:val="24"/>
          <w:rtl/>
        </w:rPr>
        <w:t>002</w:t>
      </w:r>
      <w:r w:rsidRPr="00A52DBF">
        <w:rPr>
          <w:rFonts w:asciiTheme="majorBidi" w:hAnsiTheme="majorBidi" w:cstheme="majorBidi"/>
          <w:sz w:val="24"/>
          <w:szCs w:val="24"/>
          <w:rtl/>
        </w:rPr>
        <w:t>1</w:t>
      </w:r>
      <w:r w:rsidRPr="00A52DBF">
        <w:rPr>
          <w:rFonts w:asciiTheme="majorBidi" w:hAnsiTheme="majorBidi" w:cstheme="majorBidi"/>
          <w:sz w:val="24"/>
          <w:szCs w:val="24"/>
          <w:rtl/>
        </w:rPr>
        <w:tab/>
      </w:r>
      <w:proofErr w:type="spellStart"/>
      <w:r w:rsidRPr="00A52DBF">
        <w:rPr>
          <w:rFonts w:asciiTheme="majorBidi" w:hAnsiTheme="majorBidi" w:cstheme="majorBidi"/>
          <w:sz w:val="24"/>
          <w:szCs w:val="24"/>
          <w:rtl/>
        </w:rPr>
        <w:t>חדו"א</w:t>
      </w:r>
      <w:proofErr w:type="spellEnd"/>
      <w:r w:rsidRPr="00A52DBF">
        <w:rPr>
          <w:rFonts w:asciiTheme="majorBidi" w:hAnsiTheme="majorBidi" w:cstheme="majorBidi"/>
          <w:sz w:val="24"/>
          <w:szCs w:val="24"/>
          <w:rtl/>
        </w:rPr>
        <w:t xml:space="preserve"> א-2</w:t>
      </w:r>
      <w:r w:rsidRPr="00A52DBF">
        <w:rPr>
          <w:rFonts w:asciiTheme="majorBidi" w:hAnsiTheme="majorBidi" w:cstheme="majorBidi"/>
          <w:sz w:val="24"/>
          <w:szCs w:val="24"/>
          <w:rtl/>
        </w:rPr>
        <w:tab/>
      </w:r>
    </w:p>
    <w:p w:rsidR="00C74A0C" w:rsidRPr="00A52DBF" w:rsidRDefault="00C74A0C" w:rsidP="00937EA5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A52DBF">
        <w:rPr>
          <w:rFonts w:asciiTheme="majorBidi" w:hAnsiTheme="majorBidi" w:cstheme="majorBidi"/>
          <w:sz w:val="24"/>
          <w:szCs w:val="24"/>
          <w:rtl/>
        </w:rPr>
        <w:tab/>
        <w:t>201-17021</w:t>
      </w:r>
      <w:r w:rsidRPr="00A52DBF">
        <w:rPr>
          <w:rFonts w:asciiTheme="majorBidi" w:hAnsiTheme="majorBidi" w:cstheme="majorBidi"/>
          <w:sz w:val="24"/>
          <w:szCs w:val="24"/>
          <w:rtl/>
        </w:rPr>
        <w:tab/>
        <w:t>אלגברה 2</w:t>
      </w:r>
      <w:r w:rsidRPr="00A52DBF">
        <w:rPr>
          <w:rFonts w:asciiTheme="majorBidi" w:hAnsiTheme="majorBidi" w:cstheme="majorBidi"/>
          <w:sz w:val="24"/>
          <w:szCs w:val="24"/>
          <w:rtl/>
        </w:rPr>
        <w:tab/>
      </w:r>
    </w:p>
    <w:p w:rsidR="00C74A0C" w:rsidRPr="00A52DBF" w:rsidRDefault="00C74A0C" w:rsidP="00937EA5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A52DBF">
        <w:rPr>
          <w:rFonts w:asciiTheme="majorBidi" w:hAnsiTheme="majorBidi" w:cstheme="majorBidi"/>
          <w:sz w:val="24"/>
          <w:szCs w:val="24"/>
          <w:rtl/>
        </w:rPr>
        <w:tab/>
        <w:t>201-12201</w:t>
      </w:r>
      <w:r w:rsidRPr="00A52DBF">
        <w:rPr>
          <w:rFonts w:asciiTheme="majorBidi" w:hAnsiTheme="majorBidi" w:cstheme="majorBidi"/>
          <w:sz w:val="24"/>
          <w:szCs w:val="24"/>
          <w:rtl/>
        </w:rPr>
        <w:tab/>
        <w:t>מתמטיקה בדידה</w:t>
      </w:r>
      <w:r w:rsidRPr="00A52DBF">
        <w:rPr>
          <w:rFonts w:asciiTheme="majorBidi" w:hAnsiTheme="majorBidi" w:cstheme="majorBidi"/>
          <w:sz w:val="24"/>
          <w:szCs w:val="24"/>
          <w:rtl/>
        </w:rPr>
        <w:tab/>
      </w:r>
    </w:p>
    <w:p w:rsidR="00C74A0C" w:rsidRPr="00A52DBF" w:rsidRDefault="00C74A0C" w:rsidP="00937EA5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A52DBF">
        <w:rPr>
          <w:rFonts w:asciiTheme="majorBidi" w:hAnsiTheme="majorBidi" w:cstheme="majorBidi"/>
          <w:sz w:val="24"/>
          <w:szCs w:val="24"/>
          <w:rtl/>
        </w:rPr>
        <w:tab/>
        <w:t>201-19631</w:t>
      </w:r>
      <w:r w:rsidRPr="00A52DBF">
        <w:rPr>
          <w:rFonts w:asciiTheme="majorBidi" w:hAnsiTheme="majorBidi" w:cstheme="majorBidi"/>
          <w:sz w:val="24"/>
          <w:szCs w:val="24"/>
          <w:rtl/>
        </w:rPr>
        <w:tab/>
      </w:r>
      <w:proofErr w:type="spellStart"/>
      <w:r w:rsidRPr="00A52DBF">
        <w:rPr>
          <w:rFonts w:asciiTheme="majorBidi" w:hAnsiTheme="majorBidi" w:cstheme="majorBidi"/>
          <w:sz w:val="24"/>
          <w:szCs w:val="24"/>
          <w:rtl/>
        </w:rPr>
        <w:t>חדו"א</w:t>
      </w:r>
      <w:proofErr w:type="spellEnd"/>
      <w:r w:rsidRPr="00A52DBF">
        <w:rPr>
          <w:rFonts w:asciiTheme="majorBidi" w:hAnsiTheme="majorBidi" w:cstheme="majorBidi"/>
          <w:sz w:val="24"/>
          <w:szCs w:val="24"/>
          <w:rtl/>
        </w:rPr>
        <w:t xml:space="preserve"> של פונקציות מרובות משתנים לתלמידי פיסיקה</w:t>
      </w:r>
      <w:r w:rsidRPr="00A52DBF">
        <w:rPr>
          <w:rFonts w:asciiTheme="majorBidi" w:hAnsiTheme="majorBidi" w:cstheme="majorBidi"/>
          <w:sz w:val="24"/>
          <w:szCs w:val="24"/>
          <w:rtl/>
        </w:rPr>
        <w:tab/>
      </w:r>
    </w:p>
    <w:p w:rsidR="00C74A0C" w:rsidRPr="00A52DBF" w:rsidRDefault="00C74A0C" w:rsidP="00937EA5">
      <w:pPr>
        <w:spacing w:line="240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A52DBF">
        <w:rPr>
          <w:rFonts w:asciiTheme="majorBidi" w:hAnsiTheme="majorBidi" w:cstheme="majorBidi"/>
          <w:sz w:val="24"/>
          <w:szCs w:val="24"/>
          <w:rtl/>
        </w:rPr>
        <w:t>201-10031</w:t>
      </w:r>
      <w:r w:rsidRPr="00A52DBF">
        <w:rPr>
          <w:rFonts w:asciiTheme="majorBidi" w:hAnsiTheme="majorBidi" w:cstheme="majorBidi"/>
          <w:sz w:val="24"/>
          <w:szCs w:val="24"/>
          <w:rtl/>
        </w:rPr>
        <w:tab/>
      </w:r>
      <w:proofErr w:type="spellStart"/>
      <w:r w:rsidRPr="00A52DBF">
        <w:rPr>
          <w:rFonts w:asciiTheme="majorBidi" w:hAnsiTheme="majorBidi" w:cstheme="majorBidi"/>
          <w:sz w:val="24"/>
          <w:szCs w:val="24"/>
          <w:rtl/>
        </w:rPr>
        <w:t>חדו"א</w:t>
      </w:r>
      <w:proofErr w:type="spellEnd"/>
      <w:r w:rsidRPr="00A52DBF">
        <w:rPr>
          <w:rFonts w:asciiTheme="majorBidi" w:hAnsiTheme="majorBidi" w:cstheme="majorBidi"/>
          <w:sz w:val="24"/>
          <w:szCs w:val="24"/>
          <w:rtl/>
        </w:rPr>
        <w:t xml:space="preserve"> א-3</w:t>
      </w:r>
      <w:r w:rsidRPr="00A52DBF">
        <w:rPr>
          <w:rFonts w:asciiTheme="majorBidi" w:hAnsiTheme="majorBidi" w:cstheme="majorBidi"/>
          <w:sz w:val="24"/>
          <w:szCs w:val="24"/>
          <w:rtl/>
        </w:rPr>
        <w:tab/>
      </w:r>
    </w:p>
    <w:p w:rsidR="00C74A0C" w:rsidRPr="00A52DBF" w:rsidRDefault="00C74A0C" w:rsidP="00937EA5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A52DBF">
        <w:rPr>
          <w:rFonts w:asciiTheme="majorBidi" w:hAnsiTheme="majorBidi" w:cstheme="majorBidi"/>
          <w:sz w:val="24"/>
          <w:szCs w:val="24"/>
          <w:rtl/>
        </w:rPr>
        <w:tab/>
        <w:t>201-18001</w:t>
      </w:r>
      <w:r w:rsidRPr="00A52DBF">
        <w:rPr>
          <w:rFonts w:asciiTheme="majorBidi" w:hAnsiTheme="majorBidi" w:cstheme="majorBidi"/>
          <w:sz w:val="24"/>
          <w:szCs w:val="24"/>
          <w:rtl/>
        </w:rPr>
        <w:tab/>
        <w:t>הסתברות</w:t>
      </w:r>
      <w:r w:rsidRPr="00A52DBF">
        <w:rPr>
          <w:rFonts w:asciiTheme="majorBidi" w:hAnsiTheme="majorBidi" w:cstheme="majorBidi"/>
          <w:sz w:val="24"/>
          <w:szCs w:val="24"/>
          <w:rtl/>
        </w:rPr>
        <w:tab/>
        <w:t xml:space="preserve">    </w:t>
      </w:r>
    </w:p>
    <w:p w:rsidR="00C74A0C" w:rsidRPr="00A52DBF" w:rsidRDefault="00C74A0C" w:rsidP="00937EA5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A52DBF">
        <w:rPr>
          <w:rFonts w:asciiTheme="majorBidi" w:hAnsiTheme="majorBidi" w:cstheme="majorBidi"/>
          <w:sz w:val="24"/>
          <w:szCs w:val="24"/>
          <w:rtl/>
        </w:rPr>
        <w:tab/>
        <w:t>201-10061</w:t>
      </w:r>
      <w:r w:rsidRPr="00A52DBF">
        <w:rPr>
          <w:rFonts w:asciiTheme="majorBidi" w:hAnsiTheme="majorBidi" w:cstheme="majorBidi"/>
          <w:sz w:val="24"/>
          <w:szCs w:val="24"/>
          <w:rtl/>
        </w:rPr>
        <w:tab/>
        <w:t>משואות דיפרנציאליות רגילות</w:t>
      </w:r>
      <w:r w:rsidRPr="00A52DBF">
        <w:rPr>
          <w:rFonts w:asciiTheme="majorBidi" w:hAnsiTheme="majorBidi" w:cstheme="majorBidi"/>
          <w:sz w:val="24"/>
          <w:szCs w:val="24"/>
          <w:rtl/>
        </w:rPr>
        <w:tab/>
      </w:r>
      <w:r w:rsidRPr="00A52DBF">
        <w:rPr>
          <w:rFonts w:asciiTheme="majorBidi" w:hAnsiTheme="majorBidi" w:cstheme="majorBidi"/>
          <w:sz w:val="24"/>
          <w:szCs w:val="24"/>
          <w:rtl/>
        </w:rPr>
        <w:tab/>
      </w:r>
    </w:p>
    <w:p w:rsidR="00C74A0C" w:rsidRPr="00A52DBF" w:rsidRDefault="00C74A0C" w:rsidP="00937EA5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A52DBF">
        <w:rPr>
          <w:rFonts w:asciiTheme="majorBidi" w:hAnsiTheme="majorBidi" w:cstheme="majorBidi"/>
          <w:sz w:val="24"/>
          <w:szCs w:val="24"/>
          <w:rtl/>
        </w:rPr>
        <w:tab/>
        <w:t>201-10091</w:t>
      </w:r>
      <w:r w:rsidRPr="00A52DBF">
        <w:rPr>
          <w:rFonts w:asciiTheme="majorBidi" w:hAnsiTheme="majorBidi" w:cstheme="majorBidi"/>
          <w:sz w:val="24"/>
          <w:szCs w:val="24"/>
          <w:rtl/>
        </w:rPr>
        <w:tab/>
        <w:t>מבוא לטופולוגיה</w:t>
      </w:r>
      <w:r w:rsidRPr="00A52DBF">
        <w:rPr>
          <w:rFonts w:asciiTheme="majorBidi" w:hAnsiTheme="majorBidi" w:cstheme="majorBidi"/>
          <w:sz w:val="24"/>
          <w:szCs w:val="24"/>
          <w:rtl/>
        </w:rPr>
        <w:tab/>
      </w:r>
    </w:p>
    <w:p w:rsidR="00C74A0C" w:rsidRPr="00A52DBF" w:rsidRDefault="00C74A0C" w:rsidP="00937EA5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A52DBF">
        <w:rPr>
          <w:rFonts w:asciiTheme="majorBidi" w:hAnsiTheme="majorBidi" w:cstheme="majorBidi"/>
          <w:sz w:val="24"/>
          <w:szCs w:val="24"/>
          <w:rtl/>
        </w:rPr>
        <w:tab/>
        <w:t>201-10231</w:t>
      </w:r>
      <w:r w:rsidRPr="00A52DBF">
        <w:rPr>
          <w:rFonts w:asciiTheme="majorBidi" w:hAnsiTheme="majorBidi" w:cstheme="majorBidi"/>
          <w:sz w:val="24"/>
          <w:szCs w:val="24"/>
          <w:rtl/>
        </w:rPr>
        <w:tab/>
        <w:t xml:space="preserve">אנליזת </w:t>
      </w:r>
      <w:proofErr w:type="spellStart"/>
      <w:r w:rsidRPr="00A52DBF">
        <w:rPr>
          <w:rFonts w:asciiTheme="majorBidi" w:hAnsiTheme="majorBidi" w:cstheme="majorBidi"/>
          <w:sz w:val="24"/>
          <w:szCs w:val="24"/>
          <w:rtl/>
        </w:rPr>
        <w:t>פוריה</w:t>
      </w:r>
      <w:proofErr w:type="spellEnd"/>
      <w:r w:rsidRPr="00A52DBF">
        <w:rPr>
          <w:rFonts w:asciiTheme="majorBidi" w:hAnsiTheme="majorBidi" w:cstheme="majorBidi"/>
          <w:sz w:val="24"/>
          <w:szCs w:val="24"/>
          <w:rtl/>
        </w:rPr>
        <w:tab/>
      </w:r>
    </w:p>
    <w:p w:rsidR="00C74A0C" w:rsidRPr="00A52DBF" w:rsidRDefault="00C74A0C" w:rsidP="00937EA5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A52DBF">
        <w:rPr>
          <w:rFonts w:asciiTheme="majorBidi" w:hAnsiTheme="majorBidi" w:cstheme="majorBidi"/>
          <w:sz w:val="24"/>
          <w:szCs w:val="24"/>
          <w:rtl/>
        </w:rPr>
        <w:lastRenderedPageBreak/>
        <w:tab/>
        <w:t>201-10081</w:t>
      </w:r>
      <w:r w:rsidRPr="00A52DBF">
        <w:rPr>
          <w:rFonts w:asciiTheme="majorBidi" w:hAnsiTheme="majorBidi" w:cstheme="majorBidi"/>
          <w:sz w:val="24"/>
          <w:szCs w:val="24"/>
          <w:rtl/>
        </w:rPr>
        <w:tab/>
        <w:t>יסודות תורת המידה</w:t>
      </w:r>
      <w:r w:rsidRPr="00A52DBF">
        <w:rPr>
          <w:rFonts w:asciiTheme="majorBidi" w:hAnsiTheme="majorBidi" w:cstheme="majorBidi"/>
          <w:sz w:val="24"/>
          <w:szCs w:val="24"/>
          <w:rtl/>
        </w:rPr>
        <w:tab/>
      </w:r>
    </w:p>
    <w:p w:rsidR="00C74A0C" w:rsidRPr="00A52DBF" w:rsidRDefault="00C74A0C" w:rsidP="00937EA5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A52DBF">
        <w:rPr>
          <w:rFonts w:asciiTheme="majorBidi" w:hAnsiTheme="majorBidi" w:cstheme="majorBidi"/>
          <w:sz w:val="24"/>
          <w:szCs w:val="24"/>
          <w:rtl/>
        </w:rPr>
        <w:tab/>
        <w:t>201-17031</w:t>
      </w:r>
      <w:r w:rsidRPr="00A52DBF">
        <w:rPr>
          <w:rFonts w:asciiTheme="majorBidi" w:hAnsiTheme="majorBidi" w:cstheme="majorBidi"/>
          <w:sz w:val="24"/>
          <w:szCs w:val="24"/>
          <w:rtl/>
        </w:rPr>
        <w:tab/>
        <w:t xml:space="preserve">מבנים אלגבריים </w:t>
      </w:r>
      <w:r w:rsidRPr="00A52DBF">
        <w:rPr>
          <w:rFonts w:asciiTheme="majorBidi" w:hAnsiTheme="majorBidi" w:cstheme="majorBidi"/>
          <w:sz w:val="24"/>
          <w:szCs w:val="24"/>
          <w:rtl/>
        </w:rPr>
        <w:tab/>
      </w:r>
    </w:p>
    <w:p w:rsidR="00C74A0C" w:rsidRPr="00A52DBF" w:rsidRDefault="00C74A0C" w:rsidP="00937EA5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A52DBF">
        <w:rPr>
          <w:rFonts w:asciiTheme="majorBidi" w:hAnsiTheme="majorBidi" w:cstheme="majorBidi"/>
          <w:sz w:val="24"/>
          <w:szCs w:val="24"/>
          <w:rtl/>
        </w:rPr>
        <w:tab/>
        <w:t>201-10251</w:t>
      </w:r>
      <w:r w:rsidRPr="00A52DBF">
        <w:rPr>
          <w:rFonts w:asciiTheme="majorBidi" w:hAnsiTheme="majorBidi" w:cstheme="majorBidi"/>
          <w:sz w:val="24"/>
          <w:szCs w:val="24"/>
          <w:rtl/>
        </w:rPr>
        <w:tab/>
        <w:t>תורת הפונקציות המרוכבות</w:t>
      </w:r>
      <w:r w:rsidRPr="00A52DBF">
        <w:rPr>
          <w:rFonts w:asciiTheme="majorBidi" w:hAnsiTheme="majorBidi" w:cstheme="majorBidi"/>
          <w:sz w:val="24"/>
          <w:szCs w:val="24"/>
          <w:rtl/>
        </w:rPr>
        <w:tab/>
      </w:r>
    </w:p>
    <w:p w:rsidR="00C74A0C" w:rsidRDefault="00C74A0C" w:rsidP="00937EA5">
      <w:pPr>
        <w:spacing w:line="240" w:lineRule="auto"/>
        <w:rPr>
          <w:rFonts w:asciiTheme="majorBidi" w:hAnsiTheme="majorBidi" w:cstheme="majorBidi"/>
          <w:sz w:val="24"/>
          <w:szCs w:val="24"/>
          <w:u w:val="single"/>
          <w:rtl/>
        </w:rPr>
      </w:pPr>
      <w:r w:rsidRPr="00A52DBF">
        <w:rPr>
          <w:rFonts w:asciiTheme="majorBidi" w:hAnsiTheme="majorBidi" w:cstheme="majorBidi"/>
          <w:sz w:val="24"/>
          <w:szCs w:val="24"/>
          <w:rtl/>
        </w:rPr>
        <w:tab/>
      </w:r>
      <w:r w:rsidRPr="00A52DBF">
        <w:rPr>
          <w:rFonts w:asciiTheme="majorBidi" w:hAnsiTheme="majorBidi" w:cstheme="majorBidi"/>
          <w:sz w:val="24"/>
          <w:szCs w:val="24"/>
          <w:u w:val="single"/>
          <w:rtl/>
        </w:rPr>
        <w:t>סה"כ חובה במתמטיקה:  7</w:t>
      </w:r>
      <w:r w:rsidR="003D60B9">
        <w:rPr>
          <w:rFonts w:asciiTheme="majorBidi" w:hAnsiTheme="majorBidi" w:cstheme="majorBidi" w:hint="cs"/>
          <w:sz w:val="24"/>
          <w:szCs w:val="24"/>
          <w:u w:val="single"/>
          <w:rtl/>
        </w:rPr>
        <w:t>2</w:t>
      </w:r>
      <w:r w:rsidRPr="00A52DBF">
        <w:rPr>
          <w:rFonts w:asciiTheme="majorBidi" w:hAnsiTheme="majorBidi" w:cstheme="majorBidi"/>
          <w:sz w:val="24"/>
          <w:szCs w:val="24"/>
          <w:u w:val="single"/>
          <w:rtl/>
        </w:rPr>
        <w:t>.5 נקודות זכות</w:t>
      </w:r>
    </w:p>
    <w:p w:rsidR="003D60B9" w:rsidRDefault="003D60B9" w:rsidP="00937EA5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קורס מתקדם נוסף במתמטיקה</w:t>
      </w:r>
      <w:r w:rsidR="00D42326">
        <w:rPr>
          <w:rFonts w:asciiTheme="majorBidi" w:hAnsiTheme="majorBidi" w:cstheme="majorBidi" w:hint="cs"/>
          <w:sz w:val="24"/>
          <w:szCs w:val="24"/>
          <w:rtl/>
        </w:rPr>
        <w:t xml:space="preserve"> - </w:t>
      </w:r>
      <w:r>
        <w:rPr>
          <w:rFonts w:asciiTheme="majorBidi" w:hAnsiTheme="majorBidi" w:cstheme="majorBidi" w:hint="cs"/>
          <w:sz w:val="24"/>
          <w:szCs w:val="24"/>
          <w:rtl/>
        </w:rPr>
        <w:t>באנליזה או באלגברה:</w:t>
      </w:r>
    </w:p>
    <w:p w:rsidR="003D60B9" w:rsidRDefault="003D60B9" w:rsidP="00937EA5">
      <w:pPr>
        <w:pStyle w:val="ListParagraph"/>
        <w:spacing w:line="240" w:lineRule="auto"/>
        <w:ind w:left="644"/>
        <w:rPr>
          <w:rFonts w:asciiTheme="majorBidi" w:hAnsiTheme="majorBidi" w:cstheme="majorBidi"/>
          <w:sz w:val="24"/>
          <w:szCs w:val="24"/>
        </w:rPr>
      </w:pPr>
    </w:p>
    <w:p w:rsidR="003D60B9" w:rsidRDefault="003D60B9" w:rsidP="00937EA5">
      <w:pPr>
        <w:pStyle w:val="ListParagraph"/>
        <w:spacing w:line="240" w:lineRule="auto"/>
        <w:ind w:left="644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לפחות אחד הקורסים:</w:t>
      </w:r>
    </w:p>
    <w:p w:rsidR="003D60B9" w:rsidRDefault="003D60B9" w:rsidP="00937EA5">
      <w:pPr>
        <w:pStyle w:val="ListParagraph"/>
        <w:spacing w:line="240" w:lineRule="auto"/>
        <w:ind w:left="644"/>
        <w:rPr>
          <w:rFonts w:asciiTheme="majorBidi" w:hAnsiTheme="majorBidi" w:cstheme="majorBidi"/>
          <w:sz w:val="24"/>
          <w:szCs w:val="24"/>
          <w:rtl/>
        </w:rPr>
      </w:pPr>
    </w:p>
    <w:p w:rsidR="003D60B9" w:rsidRDefault="003D60B9" w:rsidP="00937EA5">
      <w:pPr>
        <w:pStyle w:val="ListParagraph"/>
        <w:spacing w:line="240" w:lineRule="auto"/>
        <w:ind w:left="644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  <w:rtl/>
        </w:rPr>
        <w:t>201-1015</w:t>
      </w:r>
      <w:r>
        <w:rPr>
          <w:rFonts w:asciiTheme="majorBidi" w:hAnsiTheme="majorBidi" w:cstheme="majorBidi" w:hint="cs"/>
          <w:sz w:val="24"/>
          <w:szCs w:val="24"/>
          <w:rtl/>
        </w:rPr>
        <w:t>1</w:t>
      </w:r>
      <w:r>
        <w:rPr>
          <w:rFonts w:asciiTheme="majorBidi" w:hAnsiTheme="majorBidi" w:cstheme="majorBidi" w:hint="cs"/>
          <w:sz w:val="24"/>
          <w:szCs w:val="24"/>
          <w:rtl/>
        </w:rPr>
        <w:tab/>
      </w:r>
      <w:r w:rsidRPr="00A52DBF">
        <w:rPr>
          <w:rFonts w:asciiTheme="majorBidi" w:hAnsiTheme="majorBidi" w:cstheme="majorBidi"/>
          <w:sz w:val="24"/>
          <w:szCs w:val="24"/>
          <w:rtl/>
        </w:rPr>
        <w:t xml:space="preserve">אנליזה </w:t>
      </w:r>
      <w:proofErr w:type="spellStart"/>
      <w:r w:rsidRPr="00A52DBF">
        <w:rPr>
          <w:rFonts w:asciiTheme="majorBidi" w:hAnsiTheme="majorBidi" w:cstheme="majorBidi"/>
          <w:sz w:val="24"/>
          <w:szCs w:val="24"/>
          <w:rtl/>
        </w:rPr>
        <w:t>פונקציונלית</w:t>
      </w:r>
      <w:proofErr w:type="spellEnd"/>
      <w:r w:rsidR="00937EA5">
        <w:rPr>
          <w:rFonts w:asciiTheme="majorBidi" w:hAnsiTheme="majorBidi" w:cstheme="majorBidi" w:hint="cs"/>
          <w:sz w:val="24"/>
          <w:szCs w:val="24"/>
          <w:rtl/>
        </w:rPr>
        <w:t xml:space="preserve"> 1</w:t>
      </w:r>
    </w:p>
    <w:p w:rsidR="003D60B9" w:rsidRDefault="003D60B9" w:rsidP="00937EA5">
      <w:pPr>
        <w:pStyle w:val="ListParagraph"/>
        <w:spacing w:line="240" w:lineRule="auto"/>
        <w:ind w:left="644"/>
        <w:rPr>
          <w:rFonts w:asciiTheme="majorBidi" w:hAnsiTheme="majorBidi" w:cstheme="majorBidi"/>
          <w:sz w:val="24"/>
          <w:szCs w:val="24"/>
          <w:rtl/>
        </w:rPr>
      </w:pPr>
    </w:p>
    <w:p w:rsidR="003D60B9" w:rsidRDefault="003D60B9" w:rsidP="00937EA5">
      <w:pPr>
        <w:pStyle w:val="ListParagraph"/>
        <w:spacing w:line="240" w:lineRule="auto"/>
        <w:ind w:left="644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201-17041 </w:t>
      </w:r>
      <w:r>
        <w:rPr>
          <w:rFonts w:asciiTheme="majorBidi" w:hAnsiTheme="majorBidi" w:cstheme="majorBidi" w:hint="cs"/>
          <w:sz w:val="24"/>
          <w:szCs w:val="24"/>
          <w:rtl/>
        </w:rPr>
        <w:tab/>
        <w:t xml:space="preserve">תורת השדות ותורת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גלואה</w:t>
      </w:r>
      <w:proofErr w:type="spellEnd"/>
    </w:p>
    <w:p w:rsidR="003D60B9" w:rsidRDefault="003D60B9" w:rsidP="00937EA5">
      <w:pPr>
        <w:pStyle w:val="ListParagraph"/>
        <w:spacing w:line="240" w:lineRule="auto"/>
        <w:ind w:left="644"/>
        <w:rPr>
          <w:rFonts w:asciiTheme="majorBidi" w:hAnsiTheme="majorBidi" w:cstheme="majorBidi"/>
          <w:sz w:val="24"/>
          <w:szCs w:val="24"/>
          <w:rtl/>
        </w:rPr>
      </w:pPr>
    </w:p>
    <w:p w:rsidR="003D60B9" w:rsidRDefault="003D60B9" w:rsidP="00937EA5">
      <w:pPr>
        <w:pStyle w:val="ListParagraph"/>
        <w:numPr>
          <w:ilvl w:val="0"/>
          <w:numId w:val="4"/>
        </w:num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כדי להמשיך ללימודי תואר שני במתמטיקה, חובה על התלמיד ללמוד את הקורס </w:t>
      </w:r>
      <w:r w:rsidRPr="00A52DBF">
        <w:rPr>
          <w:rFonts w:asciiTheme="majorBidi" w:hAnsiTheme="majorBidi" w:cstheme="majorBidi"/>
          <w:sz w:val="24"/>
          <w:szCs w:val="24"/>
          <w:rtl/>
        </w:rPr>
        <w:t xml:space="preserve">אנליזה </w:t>
      </w:r>
      <w:proofErr w:type="spellStart"/>
      <w:r w:rsidRPr="00A52DBF">
        <w:rPr>
          <w:rFonts w:asciiTheme="majorBidi" w:hAnsiTheme="majorBidi" w:cstheme="majorBidi"/>
          <w:sz w:val="24"/>
          <w:szCs w:val="24"/>
          <w:rtl/>
        </w:rPr>
        <w:t>פונקציונלית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(</w:t>
      </w:r>
      <w:r>
        <w:rPr>
          <w:rFonts w:asciiTheme="majorBidi" w:hAnsiTheme="majorBidi" w:cstheme="majorBidi"/>
          <w:sz w:val="24"/>
          <w:szCs w:val="24"/>
          <w:rtl/>
        </w:rPr>
        <w:t>201-1015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1), ומומלץ ללמוד את שני הקורסים המתקדמים. </w:t>
      </w:r>
    </w:p>
    <w:p w:rsidR="003D60B9" w:rsidRDefault="003D60B9" w:rsidP="00937EA5">
      <w:pPr>
        <w:pStyle w:val="ListParagraph"/>
        <w:spacing w:line="240" w:lineRule="auto"/>
        <w:ind w:left="644"/>
        <w:rPr>
          <w:rFonts w:asciiTheme="majorBidi" w:hAnsiTheme="majorBidi" w:cstheme="majorBidi"/>
          <w:sz w:val="24"/>
          <w:szCs w:val="24"/>
          <w:rtl/>
        </w:rPr>
      </w:pPr>
    </w:p>
    <w:p w:rsidR="003D60B9" w:rsidRDefault="003D60B9" w:rsidP="00937EA5">
      <w:pPr>
        <w:pStyle w:val="ListParagraph"/>
        <w:spacing w:line="240" w:lineRule="auto"/>
        <w:ind w:left="644"/>
        <w:rPr>
          <w:rFonts w:asciiTheme="majorBidi" w:hAnsiTheme="majorBidi" w:cstheme="majorBidi"/>
          <w:sz w:val="24"/>
          <w:szCs w:val="24"/>
          <w:rtl/>
        </w:rPr>
      </w:pPr>
      <w:r w:rsidRPr="00A52DBF">
        <w:rPr>
          <w:rFonts w:asciiTheme="majorBidi" w:hAnsiTheme="majorBidi" w:cstheme="majorBidi"/>
          <w:sz w:val="24"/>
          <w:szCs w:val="24"/>
          <w:u w:val="single"/>
          <w:rtl/>
        </w:rPr>
        <w:t xml:space="preserve">סה"כ </w:t>
      </w:r>
      <w:r>
        <w:rPr>
          <w:rFonts w:asciiTheme="majorBidi" w:hAnsiTheme="majorBidi" w:cstheme="majorBidi" w:hint="cs"/>
          <w:sz w:val="24"/>
          <w:szCs w:val="24"/>
          <w:u w:val="single"/>
          <w:rtl/>
        </w:rPr>
        <w:t>קורס נוסף</w:t>
      </w:r>
      <w:r w:rsidRPr="00A52DBF">
        <w:rPr>
          <w:rFonts w:asciiTheme="majorBidi" w:hAnsiTheme="majorBidi" w:cstheme="majorBidi"/>
          <w:sz w:val="24"/>
          <w:szCs w:val="24"/>
          <w:u w:val="single"/>
          <w:rtl/>
        </w:rPr>
        <w:t xml:space="preserve"> במתמטיקה:  </w:t>
      </w:r>
      <w:r>
        <w:rPr>
          <w:rFonts w:asciiTheme="majorBidi" w:hAnsiTheme="majorBidi" w:cstheme="majorBidi" w:hint="cs"/>
          <w:sz w:val="24"/>
          <w:szCs w:val="24"/>
          <w:u w:val="single"/>
          <w:rtl/>
        </w:rPr>
        <w:t>4</w:t>
      </w:r>
      <w:r w:rsidRPr="00A52DBF">
        <w:rPr>
          <w:rFonts w:asciiTheme="majorBidi" w:hAnsiTheme="majorBidi" w:cstheme="majorBidi"/>
          <w:sz w:val="24"/>
          <w:szCs w:val="24"/>
          <w:u w:val="single"/>
          <w:rtl/>
        </w:rPr>
        <w:t xml:space="preserve"> נקודות זכות</w:t>
      </w:r>
    </w:p>
    <w:p w:rsidR="003D60B9" w:rsidRPr="003D60B9" w:rsidRDefault="003D60B9" w:rsidP="00937EA5">
      <w:pPr>
        <w:pStyle w:val="ListParagraph"/>
        <w:spacing w:line="240" w:lineRule="auto"/>
        <w:ind w:left="644"/>
        <w:rPr>
          <w:rFonts w:asciiTheme="majorBidi" w:hAnsiTheme="majorBidi" w:cstheme="majorBidi"/>
          <w:sz w:val="24"/>
          <w:szCs w:val="24"/>
          <w:rtl/>
        </w:rPr>
      </w:pPr>
    </w:p>
    <w:p w:rsidR="00C74A0C" w:rsidRPr="008C60F3" w:rsidRDefault="00C74A0C" w:rsidP="00937EA5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8C60F3">
        <w:rPr>
          <w:rFonts w:asciiTheme="majorBidi" w:hAnsiTheme="majorBidi" w:cstheme="majorBidi"/>
          <w:sz w:val="24"/>
          <w:szCs w:val="24"/>
          <w:u w:val="single"/>
          <w:rtl/>
        </w:rPr>
        <w:t>קורסי חובה בפיסיקה</w:t>
      </w:r>
      <w:r w:rsidRPr="008C60F3">
        <w:rPr>
          <w:rFonts w:asciiTheme="majorBidi" w:hAnsiTheme="majorBidi" w:cstheme="majorBidi"/>
          <w:sz w:val="24"/>
          <w:szCs w:val="24"/>
          <w:rtl/>
        </w:rPr>
        <w:t>:</w:t>
      </w:r>
    </w:p>
    <w:p w:rsidR="00C74A0C" w:rsidRPr="00A52DBF" w:rsidRDefault="00C74A0C" w:rsidP="00937EA5">
      <w:pPr>
        <w:spacing w:line="240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A52DBF">
        <w:rPr>
          <w:rFonts w:asciiTheme="majorBidi" w:hAnsiTheme="majorBidi" w:cstheme="majorBidi"/>
          <w:sz w:val="24"/>
          <w:szCs w:val="24"/>
          <w:rtl/>
        </w:rPr>
        <w:t>203-11281</w:t>
      </w:r>
      <w:r w:rsidRPr="00A52DBF">
        <w:rPr>
          <w:rFonts w:asciiTheme="majorBidi" w:hAnsiTheme="majorBidi" w:cstheme="majorBidi"/>
          <w:sz w:val="24"/>
          <w:szCs w:val="24"/>
          <w:rtl/>
        </w:rPr>
        <w:tab/>
        <w:t xml:space="preserve">פיסיקה 1  </w:t>
      </w:r>
    </w:p>
    <w:p w:rsidR="00C74A0C" w:rsidRPr="00A52DBF" w:rsidRDefault="00C74A0C" w:rsidP="00937EA5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A52DBF">
        <w:rPr>
          <w:rFonts w:asciiTheme="majorBidi" w:hAnsiTheme="majorBidi" w:cstheme="majorBidi"/>
          <w:sz w:val="24"/>
          <w:szCs w:val="24"/>
          <w:rtl/>
        </w:rPr>
        <w:tab/>
        <w:t>203-19081</w:t>
      </w:r>
      <w:r w:rsidRPr="00A52DBF">
        <w:rPr>
          <w:rFonts w:asciiTheme="majorBidi" w:hAnsiTheme="majorBidi" w:cstheme="majorBidi"/>
          <w:sz w:val="24"/>
          <w:szCs w:val="24"/>
          <w:rtl/>
        </w:rPr>
        <w:tab/>
      </w:r>
      <w:proofErr w:type="spellStart"/>
      <w:r w:rsidRPr="00A52DBF">
        <w:rPr>
          <w:rFonts w:asciiTheme="majorBidi" w:hAnsiTheme="majorBidi" w:cstheme="majorBidi"/>
          <w:sz w:val="24"/>
          <w:szCs w:val="24"/>
          <w:rtl/>
        </w:rPr>
        <w:t>מטלב</w:t>
      </w:r>
      <w:proofErr w:type="spellEnd"/>
      <w:r w:rsidRPr="00A52DBF">
        <w:rPr>
          <w:rFonts w:asciiTheme="majorBidi" w:hAnsiTheme="majorBidi" w:cstheme="majorBidi"/>
          <w:sz w:val="24"/>
          <w:szCs w:val="24"/>
          <w:rtl/>
        </w:rPr>
        <w:t xml:space="preserve"> לתלמידי פיסיקה</w:t>
      </w:r>
    </w:p>
    <w:p w:rsidR="00C74A0C" w:rsidRPr="00A52DBF" w:rsidRDefault="00C74A0C" w:rsidP="00937EA5">
      <w:pPr>
        <w:spacing w:line="240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A52DBF">
        <w:rPr>
          <w:rFonts w:asciiTheme="majorBidi" w:hAnsiTheme="majorBidi" w:cstheme="majorBidi"/>
          <w:sz w:val="24"/>
          <w:szCs w:val="24"/>
          <w:rtl/>
        </w:rPr>
        <w:t>203-12371</w:t>
      </w:r>
      <w:r w:rsidRPr="00A52DBF">
        <w:rPr>
          <w:rFonts w:asciiTheme="majorBidi" w:hAnsiTheme="majorBidi" w:cstheme="majorBidi"/>
          <w:sz w:val="24"/>
          <w:szCs w:val="24"/>
          <w:rtl/>
        </w:rPr>
        <w:tab/>
        <w:t>פיסיקה 2</w:t>
      </w:r>
    </w:p>
    <w:p w:rsidR="00C74A0C" w:rsidRPr="00A52DBF" w:rsidRDefault="00C74A0C" w:rsidP="00937EA5">
      <w:pPr>
        <w:spacing w:line="240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A52DBF">
        <w:rPr>
          <w:rFonts w:asciiTheme="majorBidi" w:hAnsiTheme="majorBidi" w:cstheme="majorBidi"/>
          <w:sz w:val="24"/>
          <w:szCs w:val="24"/>
          <w:rtl/>
        </w:rPr>
        <w:t>203-12111</w:t>
      </w:r>
      <w:r w:rsidRPr="00A52DBF">
        <w:rPr>
          <w:rFonts w:asciiTheme="majorBidi" w:hAnsiTheme="majorBidi" w:cstheme="majorBidi"/>
          <w:sz w:val="24"/>
          <w:szCs w:val="24"/>
          <w:rtl/>
        </w:rPr>
        <w:tab/>
        <w:t>פיסיקה 3</w:t>
      </w:r>
    </w:p>
    <w:p w:rsidR="00C74A0C" w:rsidRPr="00A52DBF" w:rsidRDefault="00C74A0C" w:rsidP="00937EA5">
      <w:pPr>
        <w:spacing w:line="240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A52DBF">
        <w:rPr>
          <w:rFonts w:asciiTheme="majorBidi" w:hAnsiTheme="majorBidi" w:cstheme="majorBidi"/>
          <w:sz w:val="24"/>
          <w:szCs w:val="24"/>
          <w:rtl/>
        </w:rPr>
        <w:t>203-12281</w:t>
      </w:r>
      <w:r w:rsidRPr="00A52DBF">
        <w:rPr>
          <w:rFonts w:asciiTheme="majorBidi" w:hAnsiTheme="majorBidi" w:cstheme="majorBidi"/>
          <w:sz w:val="24"/>
          <w:szCs w:val="24"/>
          <w:rtl/>
        </w:rPr>
        <w:tab/>
      </w:r>
      <w:proofErr w:type="spellStart"/>
      <w:r w:rsidRPr="00A52DBF">
        <w:rPr>
          <w:rFonts w:asciiTheme="majorBidi" w:hAnsiTheme="majorBidi" w:cstheme="majorBidi"/>
          <w:sz w:val="24"/>
          <w:szCs w:val="24"/>
          <w:rtl/>
        </w:rPr>
        <w:t>מכניקה</w:t>
      </w:r>
      <w:proofErr w:type="spellEnd"/>
      <w:r w:rsidRPr="00A52DBF">
        <w:rPr>
          <w:rFonts w:asciiTheme="majorBidi" w:hAnsiTheme="majorBidi" w:cstheme="majorBidi"/>
          <w:sz w:val="24"/>
          <w:szCs w:val="24"/>
          <w:rtl/>
        </w:rPr>
        <w:t xml:space="preserve"> אנליטית</w:t>
      </w:r>
    </w:p>
    <w:p w:rsidR="00C74A0C" w:rsidRPr="00A52DBF" w:rsidRDefault="00C74A0C" w:rsidP="00937EA5">
      <w:pPr>
        <w:spacing w:line="240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A52DBF">
        <w:rPr>
          <w:rFonts w:asciiTheme="majorBidi" w:hAnsiTheme="majorBidi" w:cstheme="majorBidi"/>
          <w:sz w:val="24"/>
          <w:szCs w:val="24"/>
          <w:rtl/>
        </w:rPr>
        <w:t>203-12381</w:t>
      </w:r>
      <w:r w:rsidRPr="00A52DBF">
        <w:rPr>
          <w:rFonts w:asciiTheme="majorBidi" w:hAnsiTheme="majorBidi" w:cstheme="majorBidi"/>
          <w:sz w:val="24"/>
          <w:szCs w:val="24"/>
          <w:rtl/>
        </w:rPr>
        <w:tab/>
        <w:t>אלקטרודינמיקה 1</w:t>
      </w:r>
    </w:p>
    <w:p w:rsidR="00C74A0C" w:rsidRPr="00A52DBF" w:rsidRDefault="00C74A0C" w:rsidP="00937EA5">
      <w:pPr>
        <w:spacing w:line="240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A52DBF">
        <w:rPr>
          <w:rFonts w:asciiTheme="majorBidi" w:hAnsiTheme="majorBidi" w:cstheme="majorBidi"/>
          <w:sz w:val="24"/>
          <w:szCs w:val="24"/>
          <w:rtl/>
        </w:rPr>
        <w:t>203-13141</w:t>
      </w:r>
      <w:r w:rsidRPr="00A52DBF">
        <w:rPr>
          <w:rFonts w:asciiTheme="majorBidi" w:hAnsiTheme="majorBidi" w:cstheme="majorBidi"/>
          <w:sz w:val="24"/>
          <w:szCs w:val="24"/>
          <w:rtl/>
        </w:rPr>
        <w:tab/>
        <w:t>תורת הקוונטים 1</w:t>
      </w:r>
    </w:p>
    <w:p w:rsidR="00C74A0C" w:rsidRPr="00A52DBF" w:rsidRDefault="00C74A0C" w:rsidP="00937EA5">
      <w:pPr>
        <w:spacing w:line="240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A52DBF">
        <w:rPr>
          <w:rFonts w:asciiTheme="majorBidi" w:hAnsiTheme="majorBidi" w:cstheme="majorBidi"/>
          <w:sz w:val="24"/>
          <w:szCs w:val="24"/>
          <w:rtl/>
        </w:rPr>
        <w:t>203-12281</w:t>
      </w:r>
      <w:r w:rsidRPr="00A52DBF">
        <w:rPr>
          <w:rFonts w:asciiTheme="majorBidi" w:hAnsiTheme="majorBidi" w:cstheme="majorBidi"/>
          <w:sz w:val="24"/>
          <w:szCs w:val="24"/>
          <w:rtl/>
        </w:rPr>
        <w:tab/>
      </w:r>
      <w:proofErr w:type="spellStart"/>
      <w:r w:rsidRPr="00A52DBF">
        <w:rPr>
          <w:rFonts w:asciiTheme="majorBidi" w:hAnsiTheme="majorBidi" w:cstheme="majorBidi"/>
          <w:sz w:val="24"/>
          <w:szCs w:val="24"/>
          <w:rtl/>
        </w:rPr>
        <w:t>תרמודינמיקה</w:t>
      </w:r>
      <w:proofErr w:type="spellEnd"/>
      <w:r w:rsidRPr="00A52DBF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A52DBF">
        <w:rPr>
          <w:rFonts w:asciiTheme="majorBidi" w:hAnsiTheme="majorBidi" w:cstheme="majorBidi"/>
          <w:sz w:val="24"/>
          <w:szCs w:val="24"/>
          <w:rtl/>
        </w:rPr>
        <w:t>ומכניקה</w:t>
      </w:r>
      <w:proofErr w:type="spellEnd"/>
      <w:r w:rsidRPr="00A52DBF">
        <w:rPr>
          <w:rFonts w:asciiTheme="majorBidi" w:hAnsiTheme="majorBidi" w:cstheme="majorBidi"/>
          <w:sz w:val="24"/>
          <w:szCs w:val="24"/>
          <w:rtl/>
        </w:rPr>
        <w:t xml:space="preserve"> סטטיסטית 1</w:t>
      </w:r>
    </w:p>
    <w:p w:rsidR="00C74A0C" w:rsidRPr="00A52DBF" w:rsidRDefault="00C74A0C" w:rsidP="00937EA5">
      <w:pPr>
        <w:spacing w:line="240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A52DBF">
        <w:rPr>
          <w:rFonts w:asciiTheme="majorBidi" w:hAnsiTheme="majorBidi" w:cstheme="majorBidi"/>
          <w:sz w:val="24"/>
          <w:szCs w:val="24"/>
          <w:rtl/>
        </w:rPr>
        <w:t>203-11623</w:t>
      </w:r>
      <w:r w:rsidRPr="00A52DBF">
        <w:rPr>
          <w:rFonts w:asciiTheme="majorBidi" w:hAnsiTheme="majorBidi" w:cstheme="majorBidi"/>
          <w:sz w:val="24"/>
          <w:szCs w:val="24"/>
          <w:rtl/>
        </w:rPr>
        <w:tab/>
        <w:t>מעבדה א</w:t>
      </w:r>
    </w:p>
    <w:p w:rsidR="00C74A0C" w:rsidRPr="00A52DBF" w:rsidRDefault="00C74A0C" w:rsidP="00937EA5">
      <w:pPr>
        <w:spacing w:line="240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A52DBF">
        <w:rPr>
          <w:rFonts w:asciiTheme="majorBidi" w:hAnsiTheme="majorBidi" w:cstheme="majorBidi"/>
          <w:sz w:val="24"/>
          <w:szCs w:val="24"/>
          <w:rtl/>
        </w:rPr>
        <w:t>203-12553</w:t>
      </w:r>
      <w:r w:rsidRPr="00A52DBF">
        <w:rPr>
          <w:rFonts w:asciiTheme="majorBidi" w:hAnsiTheme="majorBidi" w:cstheme="majorBidi"/>
          <w:sz w:val="24"/>
          <w:szCs w:val="24"/>
          <w:rtl/>
        </w:rPr>
        <w:tab/>
        <w:t>מעבדה ב1</w:t>
      </w:r>
    </w:p>
    <w:p w:rsidR="00C74A0C" w:rsidRPr="00A52DBF" w:rsidRDefault="00C74A0C" w:rsidP="00937EA5">
      <w:pPr>
        <w:spacing w:line="240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A52DBF">
        <w:rPr>
          <w:rFonts w:asciiTheme="majorBidi" w:hAnsiTheme="majorBidi" w:cstheme="majorBidi"/>
          <w:sz w:val="24"/>
          <w:szCs w:val="24"/>
          <w:rtl/>
        </w:rPr>
        <w:t>203-12653</w:t>
      </w:r>
      <w:r w:rsidRPr="00A52DBF">
        <w:rPr>
          <w:rFonts w:asciiTheme="majorBidi" w:hAnsiTheme="majorBidi" w:cstheme="majorBidi"/>
          <w:sz w:val="24"/>
          <w:szCs w:val="24"/>
          <w:rtl/>
        </w:rPr>
        <w:tab/>
        <w:t xml:space="preserve">מעבדה ב2 </w:t>
      </w:r>
      <w:r w:rsidRPr="00A52DBF">
        <w:rPr>
          <w:rFonts w:asciiTheme="majorBidi" w:hAnsiTheme="majorBidi" w:cstheme="majorBidi"/>
          <w:sz w:val="24"/>
          <w:szCs w:val="24"/>
          <w:rtl/>
        </w:rPr>
        <w:tab/>
      </w:r>
    </w:p>
    <w:p w:rsidR="00C74A0C" w:rsidRPr="00A52DBF" w:rsidRDefault="00C74A0C" w:rsidP="00937EA5">
      <w:pPr>
        <w:spacing w:line="240" w:lineRule="auto"/>
        <w:ind w:firstLine="720"/>
        <w:rPr>
          <w:rFonts w:asciiTheme="majorBidi" w:hAnsiTheme="majorBidi" w:cstheme="majorBidi"/>
          <w:sz w:val="24"/>
          <w:szCs w:val="24"/>
          <w:u w:val="single"/>
          <w:rtl/>
        </w:rPr>
      </w:pPr>
      <w:r w:rsidRPr="00A52DBF">
        <w:rPr>
          <w:rFonts w:asciiTheme="majorBidi" w:hAnsiTheme="majorBidi" w:cstheme="majorBidi"/>
          <w:sz w:val="24"/>
          <w:szCs w:val="24"/>
          <w:u w:val="single"/>
          <w:rtl/>
        </w:rPr>
        <w:t>סה"כ חובה בפיסיקה: 40 נקודות זכות</w:t>
      </w:r>
    </w:p>
    <w:p w:rsidR="00C74A0C" w:rsidRPr="008C60F3" w:rsidRDefault="002372DF" w:rsidP="00937EA5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8C60F3">
        <w:rPr>
          <w:rFonts w:asciiTheme="majorBidi" w:hAnsiTheme="majorBidi" w:cstheme="majorBidi"/>
          <w:sz w:val="24"/>
          <w:szCs w:val="24"/>
          <w:rtl/>
        </w:rPr>
        <w:t>חובה באנגלית:</w:t>
      </w:r>
    </w:p>
    <w:p w:rsidR="002372DF" w:rsidRPr="00A52DBF" w:rsidRDefault="002372DF" w:rsidP="00937EA5">
      <w:pPr>
        <w:spacing w:line="240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A52DBF">
        <w:rPr>
          <w:rFonts w:asciiTheme="majorBidi" w:hAnsiTheme="majorBidi" w:cstheme="majorBidi"/>
          <w:sz w:val="24"/>
          <w:szCs w:val="24"/>
          <w:rtl/>
        </w:rPr>
        <w:t>153-15051</w:t>
      </w:r>
      <w:r w:rsidRPr="00A52DBF">
        <w:rPr>
          <w:rFonts w:asciiTheme="majorBidi" w:hAnsiTheme="majorBidi" w:cstheme="majorBidi"/>
          <w:sz w:val="24"/>
          <w:szCs w:val="24"/>
          <w:rtl/>
        </w:rPr>
        <w:tab/>
        <w:t>אנגלית מתקדמים 2</w:t>
      </w:r>
      <w:r w:rsidRPr="00A52DBF">
        <w:rPr>
          <w:rFonts w:asciiTheme="majorBidi" w:hAnsiTheme="majorBidi" w:cstheme="majorBidi"/>
          <w:sz w:val="24"/>
          <w:szCs w:val="24"/>
          <w:rtl/>
        </w:rPr>
        <w:tab/>
      </w:r>
    </w:p>
    <w:p w:rsidR="002372DF" w:rsidRPr="00A52DBF" w:rsidRDefault="002372DF" w:rsidP="00937EA5">
      <w:pPr>
        <w:spacing w:line="240" w:lineRule="auto"/>
        <w:rPr>
          <w:rFonts w:asciiTheme="majorBidi" w:hAnsiTheme="majorBidi" w:cstheme="majorBidi"/>
          <w:sz w:val="24"/>
          <w:szCs w:val="24"/>
          <w:u w:val="single"/>
          <w:rtl/>
        </w:rPr>
      </w:pPr>
      <w:r w:rsidRPr="00A52DBF">
        <w:rPr>
          <w:rFonts w:asciiTheme="majorBidi" w:hAnsiTheme="majorBidi" w:cstheme="majorBidi"/>
          <w:sz w:val="24"/>
          <w:szCs w:val="24"/>
          <w:rtl/>
        </w:rPr>
        <w:tab/>
      </w:r>
      <w:r w:rsidRPr="00A52DBF">
        <w:rPr>
          <w:rFonts w:asciiTheme="majorBidi" w:hAnsiTheme="majorBidi" w:cstheme="majorBidi"/>
          <w:sz w:val="24"/>
          <w:szCs w:val="24"/>
          <w:u w:val="single"/>
          <w:rtl/>
        </w:rPr>
        <w:t>סה"כ חובה באנגלית: 2 נקודות זכות</w:t>
      </w:r>
    </w:p>
    <w:p w:rsidR="002372DF" w:rsidRPr="008C60F3" w:rsidRDefault="002372DF" w:rsidP="00937EA5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8C60F3">
        <w:rPr>
          <w:rFonts w:asciiTheme="majorBidi" w:hAnsiTheme="majorBidi" w:cstheme="majorBidi"/>
          <w:sz w:val="24"/>
          <w:szCs w:val="24"/>
          <w:rtl/>
        </w:rPr>
        <w:t>קורסי חובה של 0 נקודות במחלקות אחרות:</w:t>
      </w:r>
    </w:p>
    <w:p w:rsidR="002372DF" w:rsidRPr="00A52DBF" w:rsidRDefault="002372DF" w:rsidP="00937EA5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A52DBF">
        <w:rPr>
          <w:rFonts w:asciiTheme="majorBidi" w:hAnsiTheme="majorBidi" w:cstheme="majorBidi"/>
          <w:sz w:val="24"/>
          <w:szCs w:val="24"/>
          <w:rtl/>
        </w:rPr>
        <w:tab/>
        <w:t>2999-1121</w:t>
      </w:r>
      <w:r w:rsidRPr="00A52DBF">
        <w:rPr>
          <w:rFonts w:asciiTheme="majorBidi" w:hAnsiTheme="majorBidi" w:cstheme="majorBidi"/>
          <w:sz w:val="24"/>
          <w:szCs w:val="24"/>
          <w:rtl/>
        </w:rPr>
        <w:tab/>
        <w:t>הדרכה בספריה</w:t>
      </w:r>
    </w:p>
    <w:p w:rsidR="002372DF" w:rsidRDefault="002372DF" w:rsidP="00937EA5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A52DBF">
        <w:rPr>
          <w:rFonts w:asciiTheme="majorBidi" w:hAnsiTheme="majorBidi" w:cstheme="majorBidi"/>
          <w:sz w:val="24"/>
          <w:szCs w:val="24"/>
          <w:rtl/>
        </w:rPr>
        <w:lastRenderedPageBreak/>
        <w:tab/>
        <w:t>204-13531</w:t>
      </w:r>
      <w:r w:rsidRPr="00A52DBF">
        <w:rPr>
          <w:rFonts w:asciiTheme="majorBidi" w:hAnsiTheme="majorBidi" w:cstheme="majorBidi"/>
          <w:sz w:val="24"/>
          <w:szCs w:val="24"/>
          <w:rtl/>
        </w:rPr>
        <w:tab/>
        <w:t>כימיה בסיסית לתלמידי פיסיקה</w:t>
      </w:r>
      <w:r w:rsidRPr="00A52DBF">
        <w:rPr>
          <w:rFonts w:asciiTheme="majorBidi" w:hAnsiTheme="majorBidi" w:cstheme="majorBidi"/>
          <w:sz w:val="24"/>
          <w:szCs w:val="24"/>
          <w:rtl/>
        </w:rPr>
        <w:tab/>
      </w:r>
    </w:p>
    <w:p w:rsidR="008C60F3" w:rsidRDefault="008C60F3" w:rsidP="00937EA5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8C60F3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8C60F3">
        <w:rPr>
          <w:rFonts w:asciiTheme="majorBidi" w:hAnsiTheme="majorBidi" w:cstheme="majorBidi"/>
          <w:sz w:val="24"/>
          <w:szCs w:val="24"/>
          <w:rtl/>
        </w:rPr>
        <w:t>קורס במדעי המחשב:</w:t>
      </w:r>
      <w:r w:rsidR="003D60B9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:rsidR="003D60B9" w:rsidRDefault="003D60B9" w:rsidP="00937EA5">
      <w:pPr>
        <w:spacing w:line="240" w:lineRule="auto"/>
        <w:ind w:left="72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אחד מבין הקורסים</w:t>
      </w:r>
    </w:p>
    <w:p w:rsidR="00937EA5" w:rsidRDefault="008C60F3" w:rsidP="00937EA5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A52DBF">
        <w:rPr>
          <w:rFonts w:asciiTheme="majorBidi" w:hAnsiTheme="majorBidi" w:cstheme="majorBidi"/>
          <w:sz w:val="24"/>
          <w:szCs w:val="24"/>
          <w:rtl/>
        </w:rPr>
        <w:tab/>
        <w:t>202-19081</w:t>
      </w:r>
      <w:r w:rsidRPr="00A52DBF">
        <w:rPr>
          <w:rFonts w:asciiTheme="majorBidi" w:hAnsiTheme="majorBidi" w:cstheme="majorBidi"/>
          <w:sz w:val="24"/>
          <w:szCs w:val="24"/>
          <w:rtl/>
        </w:rPr>
        <w:tab/>
        <w:t xml:space="preserve">תכנות בשפת </w:t>
      </w:r>
      <w:r w:rsidRPr="00A52DBF">
        <w:rPr>
          <w:rFonts w:asciiTheme="majorBidi" w:hAnsiTheme="majorBidi" w:cstheme="majorBidi"/>
          <w:sz w:val="24"/>
          <w:szCs w:val="24"/>
        </w:rPr>
        <w:t>C</w:t>
      </w:r>
      <w:r w:rsidRPr="00A52DBF">
        <w:rPr>
          <w:rFonts w:asciiTheme="majorBidi" w:hAnsiTheme="majorBidi" w:cstheme="majorBidi"/>
          <w:sz w:val="24"/>
          <w:szCs w:val="24"/>
          <w:rtl/>
        </w:rPr>
        <w:tab/>
      </w:r>
    </w:p>
    <w:p w:rsidR="00937EA5" w:rsidRPr="00937EA5" w:rsidRDefault="00937EA5" w:rsidP="00937EA5">
      <w:pPr>
        <w:pStyle w:val="ListParagraph"/>
        <w:numPr>
          <w:ilvl w:val="0"/>
          <w:numId w:val="7"/>
        </w:num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או   -</w:t>
      </w:r>
    </w:p>
    <w:p w:rsidR="003D60B9" w:rsidRDefault="003D60B9" w:rsidP="00937EA5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ab/>
        <w:t>202-11011</w:t>
      </w:r>
      <w:r>
        <w:rPr>
          <w:rFonts w:asciiTheme="majorBidi" w:hAnsiTheme="majorBidi" w:cstheme="majorBidi" w:hint="cs"/>
          <w:sz w:val="24"/>
          <w:szCs w:val="24"/>
          <w:rtl/>
        </w:rPr>
        <w:tab/>
        <w:t>מבוא למדעי המחשב</w:t>
      </w:r>
    </w:p>
    <w:p w:rsidR="008C60F3" w:rsidRDefault="008C60F3" w:rsidP="00937EA5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ab/>
      </w:r>
      <w:r w:rsidRPr="00A52DBF">
        <w:rPr>
          <w:rFonts w:asciiTheme="majorBidi" w:hAnsiTheme="majorBidi" w:cstheme="majorBidi"/>
          <w:sz w:val="24"/>
          <w:szCs w:val="24"/>
          <w:u w:val="single"/>
          <w:rtl/>
        </w:rPr>
        <w:t xml:space="preserve">סה"כ חובה במדעי המחשב: </w:t>
      </w:r>
      <w:r w:rsidR="003D60B9">
        <w:rPr>
          <w:rFonts w:asciiTheme="majorBidi" w:hAnsiTheme="majorBidi" w:cstheme="majorBidi" w:hint="cs"/>
          <w:sz w:val="24"/>
          <w:szCs w:val="24"/>
          <w:u w:val="single"/>
          <w:rtl/>
        </w:rPr>
        <w:t>4-5</w:t>
      </w:r>
      <w:r w:rsidRPr="00A52DBF">
        <w:rPr>
          <w:rFonts w:asciiTheme="majorBidi" w:hAnsiTheme="majorBidi" w:cstheme="majorBidi"/>
          <w:sz w:val="24"/>
          <w:szCs w:val="24"/>
          <w:u w:val="single"/>
          <w:rtl/>
        </w:rPr>
        <w:t xml:space="preserve"> נקודות זכות</w:t>
      </w:r>
    </w:p>
    <w:p w:rsidR="002372DF" w:rsidRPr="008C60F3" w:rsidRDefault="008C60F3" w:rsidP="00937EA5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4"/>
          <w:szCs w:val="24"/>
          <w:u w:val="single"/>
          <w:rtl/>
        </w:rPr>
      </w:pPr>
      <w:r w:rsidRPr="008C60F3">
        <w:rPr>
          <w:rFonts w:asciiTheme="majorBidi" w:hAnsiTheme="majorBidi" w:cstheme="majorBidi" w:hint="cs"/>
          <w:sz w:val="24"/>
          <w:szCs w:val="24"/>
          <w:u w:val="single"/>
          <w:rtl/>
        </w:rPr>
        <w:t>קורס בחי</w:t>
      </w:r>
      <w:r w:rsidR="00F54B0D">
        <w:rPr>
          <w:rFonts w:asciiTheme="majorBidi" w:hAnsiTheme="majorBidi" w:cstheme="majorBidi" w:hint="cs"/>
          <w:sz w:val="24"/>
          <w:szCs w:val="24"/>
          <w:u w:val="single"/>
          <w:rtl/>
        </w:rPr>
        <w:t>ר</w:t>
      </w:r>
      <w:r w:rsidRPr="008C60F3">
        <w:rPr>
          <w:rFonts w:asciiTheme="majorBidi" w:hAnsiTheme="majorBidi" w:cstheme="majorBidi" w:hint="cs"/>
          <w:sz w:val="24"/>
          <w:szCs w:val="24"/>
          <w:u w:val="single"/>
          <w:rtl/>
        </w:rPr>
        <w:t>ה</w:t>
      </w:r>
      <w:r w:rsidR="002372DF" w:rsidRPr="008C60F3">
        <w:rPr>
          <w:rFonts w:asciiTheme="majorBidi" w:hAnsiTheme="majorBidi" w:cstheme="majorBidi"/>
          <w:sz w:val="24"/>
          <w:szCs w:val="24"/>
          <w:u w:val="single"/>
          <w:rtl/>
        </w:rPr>
        <w:t xml:space="preserve"> במתמטיקה או בפיסיקה: </w:t>
      </w:r>
      <w:r w:rsidRPr="008C60F3">
        <w:rPr>
          <w:rFonts w:asciiTheme="majorBidi" w:hAnsiTheme="majorBidi" w:cstheme="majorBidi" w:hint="cs"/>
          <w:sz w:val="24"/>
          <w:szCs w:val="24"/>
          <w:u w:val="single"/>
          <w:rtl/>
        </w:rPr>
        <w:t>4</w:t>
      </w:r>
      <w:r w:rsidR="002372DF" w:rsidRPr="008C60F3">
        <w:rPr>
          <w:rFonts w:asciiTheme="majorBidi" w:hAnsiTheme="majorBidi" w:cstheme="majorBidi"/>
          <w:sz w:val="24"/>
          <w:szCs w:val="24"/>
          <w:u w:val="single"/>
          <w:rtl/>
        </w:rPr>
        <w:t xml:space="preserve"> נקודות</w:t>
      </w:r>
      <w:r w:rsidR="003D60B9">
        <w:rPr>
          <w:rFonts w:asciiTheme="majorBidi" w:hAnsiTheme="majorBidi" w:cstheme="majorBidi" w:hint="cs"/>
          <w:sz w:val="24"/>
          <w:szCs w:val="24"/>
          <w:u w:val="single"/>
          <w:rtl/>
        </w:rPr>
        <w:t xml:space="preserve"> זכות</w:t>
      </w:r>
    </w:p>
    <w:p w:rsidR="002372DF" w:rsidRDefault="002372DF" w:rsidP="00937EA5">
      <w:pPr>
        <w:spacing w:line="240" w:lineRule="auto"/>
        <w:rPr>
          <w:rFonts w:asciiTheme="majorBidi" w:hAnsiTheme="majorBidi" w:cstheme="majorBidi"/>
          <w:sz w:val="24"/>
          <w:szCs w:val="24"/>
          <w:u w:val="single"/>
          <w:rtl/>
        </w:rPr>
      </w:pPr>
      <w:r w:rsidRPr="00A52DBF">
        <w:rPr>
          <w:rFonts w:asciiTheme="majorBidi" w:hAnsiTheme="majorBidi" w:cstheme="majorBidi"/>
          <w:sz w:val="24"/>
          <w:szCs w:val="24"/>
          <w:rtl/>
        </w:rPr>
        <w:tab/>
      </w:r>
      <w:r w:rsidRPr="00A52DBF">
        <w:rPr>
          <w:rFonts w:asciiTheme="majorBidi" w:hAnsiTheme="majorBidi" w:cstheme="majorBidi"/>
          <w:sz w:val="24"/>
          <w:szCs w:val="24"/>
          <w:u w:val="single"/>
          <w:rtl/>
        </w:rPr>
        <w:t xml:space="preserve">סה"כ עבור תואר בוגר במתמטיקה עם פיסיקה </w:t>
      </w:r>
      <w:r w:rsidR="003D60B9">
        <w:rPr>
          <w:rFonts w:asciiTheme="majorBidi" w:hAnsiTheme="majorBidi" w:cstheme="majorBidi"/>
          <w:sz w:val="24"/>
          <w:szCs w:val="24"/>
          <w:u w:val="single"/>
          <w:rtl/>
        </w:rPr>
        <w:t>כמחלקה משנית:</w:t>
      </w:r>
      <w:r w:rsidR="003D60B9">
        <w:rPr>
          <w:rFonts w:asciiTheme="majorBidi" w:hAnsiTheme="majorBidi" w:cstheme="majorBidi" w:hint="cs"/>
          <w:sz w:val="24"/>
          <w:szCs w:val="24"/>
          <w:u w:val="single"/>
          <w:rtl/>
        </w:rPr>
        <w:t xml:space="preserve"> 126.5-127.5 נקודות זכות</w:t>
      </w:r>
    </w:p>
    <w:p w:rsidR="00C51246" w:rsidRPr="00A52DBF" w:rsidRDefault="00C51246" w:rsidP="00937EA5">
      <w:pPr>
        <w:spacing w:line="240" w:lineRule="auto"/>
        <w:rPr>
          <w:rFonts w:asciiTheme="majorBidi" w:hAnsiTheme="majorBidi" w:cstheme="majorBidi"/>
          <w:sz w:val="24"/>
          <w:szCs w:val="24"/>
          <w:u w:val="single"/>
          <w:rtl/>
        </w:rPr>
      </w:pPr>
    </w:p>
    <w:p w:rsidR="002372DF" w:rsidRPr="00F4438B" w:rsidRDefault="002372DF" w:rsidP="00F4438B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4"/>
          <w:szCs w:val="24"/>
          <w:u w:val="single"/>
          <w:rtl/>
        </w:rPr>
      </w:pPr>
      <w:r w:rsidRPr="00F4438B">
        <w:rPr>
          <w:rFonts w:asciiTheme="majorBidi" w:hAnsiTheme="majorBidi" w:cstheme="majorBidi"/>
          <w:sz w:val="24"/>
          <w:szCs w:val="24"/>
          <w:u w:val="single"/>
          <w:rtl/>
        </w:rPr>
        <w:t xml:space="preserve">קורסי השלמה לתואר </w:t>
      </w:r>
      <w:r w:rsidR="00C51246" w:rsidRPr="00F4438B">
        <w:rPr>
          <w:rFonts w:asciiTheme="majorBidi" w:hAnsiTheme="majorBidi" w:cstheme="majorBidi" w:hint="cs"/>
          <w:sz w:val="24"/>
          <w:szCs w:val="24"/>
          <w:u w:val="single"/>
          <w:rtl/>
        </w:rPr>
        <w:t xml:space="preserve">נוסף </w:t>
      </w:r>
      <w:r w:rsidRPr="00F4438B">
        <w:rPr>
          <w:rFonts w:asciiTheme="majorBidi" w:hAnsiTheme="majorBidi" w:cstheme="majorBidi"/>
          <w:sz w:val="24"/>
          <w:szCs w:val="24"/>
          <w:u w:val="single"/>
          <w:rtl/>
        </w:rPr>
        <w:t>בפיסיקה:</w:t>
      </w:r>
    </w:p>
    <w:p w:rsidR="002372DF" w:rsidRPr="00A52DBF" w:rsidRDefault="00F4438B" w:rsidP="00937EA5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8</w:t>
      </w:r>
      <w:r w:rsidR="008C60F3">
        <w:rPr>
          <w:rFonts w:asciiTheme="majorBidi" w:hAnsiTheme="majorBidi" w:cstheme="majorBidi" w:hint="cs"/>
          <w:sz w:val="24"/>
          <w:szCs w:val="24"/>
          <w:rtl/>
        </w:rPr>
        <w:t xml:space="preserve">.1 </w:t>
      </w:r>
      <w:r>
        <w:rPr>
          <w:rFonts w:asciiTheme="majorBidi" w:hAnsiTheme="majorBidi" w:cstheme="majorBidi" w:hint="cs"/>
          <w:sz w:val="24"/>
          <w:szCs w:val="24"/>
          <w:rtl/>
        </w:rPr>
        <w:tab/>
      </w:r>
      <w:r w:rsidR="002372DF" w:rsidRPr="00A52DBF">
        <w:rPr>
          <w:rFonts w:asciiTheme="majorBidi" w:hAnsiTheme="majorBidi" w:cstheme="majorBidi"/>
          <w:sz w:val="24"/>
          <w:szCs w:val="24"/>
          <w:rtl/>
        </w:rPr>
        <w:t>קורסי חובה נוספים בפיסיקה:</w:t>
      </w:r>
    </w:p>
    <w:p w:rsidR="002372DF" w:rsidRPr="00A52DBF" w:rsidRDefault="002372DF" w:rsidP="00937EA5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A52DBF">
        <w:rPr>
          <w:rFonts w:asciiTheme="majorBidi" w:hAnsiTheme="majorBidi" w:cstheme="majorBidi"/>
          <w:sz w:val="24"/>
          <w:szCs w:val="24"/>
          <w:rtl/>
        </w:rPr>
        <w:tab/>
        <w:t>203-12261</w:t>
      </w:r>
      <w:r w:rsidRPr="00A52DBF">
        <w:rPr>
          <w:rFonts w:asciiTheme="majorBidi" w:hAnsiTheme="majorBidi" w:cstheme="majorBidi"/>
          <w:sz w:val="24"/>
          <w:szCs w:val="24"/>
          <w:rtl/>
        </w:rPr>
        <w:tab/>
      </w:r>
      <w:proofErr w:type="spellStart"/>
      <w:r w:rsidRPr="00A52DBF">
        <w:rPr>
          <w:rFonts w:asciiTheme="majorBidi" w:hAnsiTheme="majorBidi" w:cstheme="majorBidi"/>
          <w:sz w:val="24"/>
          <w:szCs w:val="24"/>
          <w:rtl/>
        </w:rPr>
        <w:t>תרמודינמיקה</w:t>
      </w:r>
      <w:proofErr w:type="spellEnd"/>
      <w:r w:rsidRPr="00A52DBF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A52DBF">
        <w:rPr>
          <w:rFonts w:asciiTheme="majorBidi" w:hAnsiTheme="majorBidi" w:cstheme="majorBidi"/>
          <w:sz w:val="24"/>
          <w:szCs w:val="24"/>
          <w:rtl/>
        </w:rPr>
        <w:t>ומכניקה</w:t>
      </w:r>
      <w:proofErr w:type="spellEnd"/>
      <w:r w:rsidRPr="00A52DBF">
        <w:rPr>
          <w:rFonts w:asciiTheme="majorBidi" w:hAnsiTheme="majorBidi" w:cstheme="majorBidi"/>
          <w:sz w:val="24"/>
          <w:szCs w:val="24"/>
          <w:rtl/>
        </w:rPr>
        <w:t xml:space="preserve"> סטטיסטית 2</w:t>
      </w:r>
    </w:p>
    <w:p w:rsidR="002372DF" w:rsidRPr="00A52DBF" w:rsidRDefault="002372DF" w:rsidP="00937EA5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A52DBF">
        <w:rPr>
          <w:rFonts w:asciiTheme="majorBidi" w:hAnsiTheme="majorBidi" w:cstheme="majorBidi"/>
          <w:sz w:val="24"/>
          <w:szCs w:val="24"/>
          <w:rtl/>
        </w:rPr>
        <w:tab/>
        <w:t>203-13241</w:t>
      </w:r>
      <w:r w:rsidRPr="00A52DBF">
        <w:rPr>
          <w:rFonts w:asciiTheme="majorBidi" w:hAnsiTheme="majorBidi" w:cstheme="majorBidi"/>
          <w:sz w:val="24"/>
          <w:szCs w:val="24"/>
          <w:rtl/>
        </w:rPr>
        <w:tab/>
        <w:t>תורת הקוונטים 2</w:t>
      </w:r>
    </w:p>
    <w:p w:rsidR="002372DF" w:rsidRPr="00A52DBF" w:rsidRDefault="002372DF" w:rsidP="00937EA5">
      <w:pPr>
        <w:spacing w:line="240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A52DBF">
        <w:rPr>
          <w:rFonts w:asciiTheme="majorBidi" w:hAnsiTheme="majorBidi" w:cstheme="majorBidi"/>
          <w:sz w:val="24"/>
          <w:szCs w:val="24"/>
          <w:rtl/>
        </w:rPr>
        <w:t>203-13163</w:t>
      </w:r>
      <w:r w:rsidRPr="00A52DBF">
        <w:rPr>
          <w:rFonts w:asciiTheme="majorBidi" w:hAnsiTheme="majorBidi" w:cstheme="majorBidi"/>
          <w:sz w:val="24"/>
          <w:szCs w:val="24"/>
          <w:rtl/>
        </w:rPr>
        <w:tab/>
        <w:t>מעבדה ג1</w:t>
      </w:r>
    </w:p>
    <w:p w:rsidR="002372DF" w:rsidRPr="00A52DBF" w:rsidRDefault="002372DF" w:rsidP="00937EA5">
      <w:pPr>
        <w:spacing w:line="240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A52DBF">
        <w:rPr>
          <w:rFonts w:asciiTheme="majorBidi" w:hAnsiTheme="majorBidi" w:cstheme="majorBidi"/>
          <w:sz w:val="24"/>
          <w:szCs w:val="24"/>
          <w:rtl/>
        </w:rPr>
        <w:t>203-24181</w:t>
      </w:r>
      <w:r w:rsidRPr="00A52DBF">
        <w:rPr>
          <w:rFonts w:asciiTheme="majorBidi" w:hAnsiTheme="majorBidi" w:cstheme="majorBidi"/>
          <w:sz w:val="24"/>
          <w:szCs w:val="24"/>
          <w:rtl/>
        </w:rPr>
        <w:tab/>
        <w:t>מבוא ליחסות כללית</w:t>
      </w:r>
    </w:p>
    <w:p w:rsidR="002372DF" w:rsidRPr="00A52DBF" w:rsidRDefault="002372DF" w:rsidP="00937EA5">
      <w:pPr>
        <w:spacing w:line="240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A52DBF">
        <w:rPr>
          <w:rFonts w:asciiTheme="majorBidi" w:hAnsiTheme="majorBidi" w:cstheme="majorBidi"/>
          <w:sz w:val="24"/>
          <w:szCs w:val="24"/>
          <w:rtl/>
        </w:rPr>
        <w:t>203-13111</w:t>
      </w:r>
      <w:r w:rsidRPr="00A52DBF">
        <w:rPr>
          <w:rFonts w:asciiTheme="majorBidi" w:hAnsiTheme="majorBidi" w:cstheme="majorBidi"/>
          <w:sz w:val="24"/>
          <w:szCs w:val="24"/>
          <w:rtl/>
        </w:rPr>
        <w:tab/>
        <w:t>מצב מוצק-1</w:t>
      </w:r>
    </w:p>
    <w:p w:rsidR="00937EA5" w:rsidRDefault="002372DF" w:rsidP="00937EA5">
      <w:pPr>
        <w:spacing w:line="240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A52DBF">
        <w:rPr>
          <w:rFonts w:asciiTheme="majorBidi" w:hAnsiTheme="majorBidi" w:cstheme="majorBidi"/>
          <w:sz w:val="24"/>
          <w:szCs w:val="24"/>
          <w:rtl/>
        </w:rPr>
        <w:t>203-13421</w:t>
      </w:r>
      <w:r w:rsidRPr="00A52DBF">
        <w:rPr>
          <w:rFonts w:asciiTheme="majorBidi" w:hAnsiTheme="majorBidi" w:cstheme="majorBidi"/>
          <w:sz w:val="24"/>
          <w:szCs w:val="24"/>
          <w:rtl/>
        </w:rPr>
        <w:tab/>
        <w:t>מבוא לחלקיקים ושדות</w:t>
      </w:r>
    </w:p>
    <w:p w:rsidR="002372DF" w:rsidRPr="00A52DBF" w:rsidRDefault="002372DF" w:rsidP="00937EA5">
      <w:pPr>
        <w:spacing w:line="240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A52DBF">
        <w:rPr>
          <w:rFonts w:asciiTheme="majorBidi" w:hAnsiTheme="majorBidi" w:cstheme="majorBidi"/>
          <w:sz w:val="24"/>
          <w:szCs w:val="24"/>
          <w:rtl/>
        </w:rPr>
        <w:t>203-11101</w:t>
      </w:r>
      <w:r w:rsidRPr="00A52DBF">
        <w:rPr>
          <w:rFonts w:asciiTheme="majorBidi" w:hAnsiTheme="majorBidi" w:cstheme="majorBidi"/>
          <w:sz w:val="24"/>
          <w:szCs w:val="24"/>
          <w:rtl/>
        </w:rPr>
        <w:tab/>
        <w:t>אסטרונומיה כללית 1</w:t>
      </w:r>
    </w:p>
    <w:p w:rsidR="008C60F3" w:rsidRDefault="002372DF" w:rsidP="00937EA5">
      <w:pPr>
        <w:spacing w:line="240" w:lineRule="auto"/>
        <w:ind w:firstLine="720"/>
        <w:rPr>
          <w:rFonts w:asciiTheme="majorBidi" w:hAnsiTheme="majorBidi" w:cstheme="majorBidi"/>
          <w:sz w:val="24"/>
          <w:szCs w:val="24"/>
          <w:u w:val="single"/>
          <w:rtl/>
        </w:rPr>
      </w:pPr>
      <w:r w:rsidRPr="00A52DBF">
        <w:rPr>
          <w:rFonts w:asciiTheme="majorBidi" w:hAnsiTheme="majorBidi" w:cstheme="majorBidi"/>
          <w:sz w:val="24"/>
          <w:szCs w:val="24"/>
          <w:u w:val="single"/>
          <w:rtl/>
        </w:rPr>
        <w:t>סה"כ קורסי חובה נוספים בפיסיקה: 24 נקודות זכות</w:t>
      </w:r>
    </w:p>
    <w:p w:rsidR="00A52DBF" w:rsidRPr="008C60F3" w:rsidRDefault="00F4438B" w:rsidP="00937EA5">
      <w:pPr>
        <w:spacing w:line="240" w:lineRule="auto"/>
        <w:rPr>
          <w:rFonts w:asciiTheme="majorBidi" w:hAnsiTheme="majorBidi" w:cstheme="majorBidi"/>
          <w:sz w:val="24"/>
          <w:szCs w:val="24"/>
          <w:u w:val="single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8</w:t>
      </w:r>
      <w:r w:rsidR="008C60F3">
        <w:rPr>
          <w:rFonts w:asciiTheme="majorBidi" w:hAnsiTheme="majorBidi" w:cstheme="majorBidi" w:hint="cs"/>
          <w:sz w:val="24"/>
          <w:szCs w:val="24"/>
          <w:rtl/>
        </w:rPr>
        <w:t xml:space="preserve">.2 </w:t>
      </w:r>
      <w:r>
        <w:rPr>
          <w:rFonts w:asciiTheme="majorBidi" w:hAnsiTheme="majorBidi" w:cstheme="majorBidi" w:hint="cs"/>
          <w:sz w:val="24"/>
          <w:szCs w:val="24"/>
          <w:rtl/>
        </w:rPr>
        <w:tab/>
      </w:r>
      <w:r w:rsidR="00A52DBF" w:rsidRPr="008C60F3">
        <w:rPr>
          <w:rFonts w:asciiTheme="majorBidi" w:hAnsiTheme="majorBidi" w:cstheme="majorBidi"/>
          <w:sz w:val="24"/>
          <w:szCs w:val="24"/>
          <w:u w:val="single"/>
          <w:rtl/>
        </w:rPr>
        <w:t>בחירה במתמטיקה או בפיסיקה: 1</w:t>
      </w:r>
      <w:r w:rsidR="008C60F3">
        <w:rPr>
          <w:rFonts w:asciiTheme="majorBidi" w:hAnsiTheme="majorBidi" w:cstheme="majorBidi" w:hint="cs"/>
          <w:sz w:val="24"/>
          <w:szCs w:val="24"/>
          <w:u w:val="single"/>
          <w:rtl/>
        </w:rPr>
        <w:t>6</w:t>
      </w:r>
      <w:r w:rsidR="00A52DBF" w:rsidRPr="008C60F3">
        <w:rPr>
          <w:rFonts w:asciiTheme="majorBidi" w:hAnsiTheme="majorBidi" w:cstheme="majorBidi"/>
          <w:sz w:val="24"/>
          <w:szCs w:val="24"/>
          <w:u w:val="single"/>
          <w:rtl/>
        </w:rPr>
        <w:t xml:space="preserve"> נקודות.</w:t>
      </w:r>
    </w:p>
    <w:p w:rsidR="00A52DBF" w:rsidRPr="00A52DBF" w:rsidRDefault="00A52DBF" w:rsidP="00937EA5">
      <w:pPr>
        <w:spacing w:line="240" w:lineRule="auto"/>
        <w:rPr>
          <w:rFonts w:asciiTheme="majorBidi" w:hAnsiTheme="majorBidi" w:cstheme="majorBidi"/>
          <w:sz w:val="24"/>
          <w:szCs w:val="24"/>
          <w:u w:val="single"/>
          <w:rtl/>
        </w:rPr>
      </w:pPr>
      <w:r w:rsidRPr="00A52DBF">
        <w:rPr>
          <w:rFonts w:asciiTheme="majorBidi" w:hAnsiTheme="majorBidi" w:cstheme="majorBidi"/>
          <w:sz w:val="24"/>
          <w:szCs w:val="24"/>
          <w:rtl/>
        </w:rPr>
        <w:tab/>
      </w:r>
      <w:r w:rsidRPr="00A52DBF">
        <w:rPr>
          <w:rFonts w:asciiTheme="majorBidi" w:hAnsiTheme="majorBidi" w:cstheme="majorBidi"/>
          <w:sz w:val="24"/>
          <w:szCs w:val="24"/>
          <w:u w:val="single"/>
          <w:rtl/>
        </w:rPr>
        <w:t xml:space="preserve">סה"כ קורסי השלמה לתואר </w:t>
      </w:r>
      <w:r w:rsidR="00C51246">
        <w:rPr>
          <w:rFonts w:asciiTheme="majorBidi" w:hAnsiTheme="majorBidi" w:cstheme="majorBidi" w:hint="cs"/>
          <w:sz w:val="24"/>
          <w:szCs w:val="24"/>
          <w:u w:val="single"/>
          <w:rtl/>
        </w:rPr>
        <w:t>נוסף בפיסיקה</w:t>
      </w:r>
      <w:r w:rsidRPr="00A52DBF">
        <w:rPr>
          <w:rFonts w:asciiTheme="majorBidi" w:hAnsiTheme="majorBidi" w:cstheme="majorBidi"/>
          <w:sz w:val="24"/>
          <w:szCs w:val="24"/>
          <w:u w:val="single"/>
          <w:rtl/>
        </w:rPr>
        <w:t>: 40 נקודות זכות.</w:t>
      </w:r>
    </w:p>
    <w:p w:rsidR="002372DF" w:rsidRDefault="00A52DBF" w:rsidP="00937EA5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A52DBF">
        <w:rPr>
          <w:rFonts w:asciiTheme="majorBidi" w:hAnsiTheme="majorBidi" w:cstheme="majorBidi"/>
          <w:sz w:val="24"/>
          <w:szCs w:val="24"/>
          <w:rtl/>
        </w:rPr>
        <w:tab/>
      </w:r>
      <w:r w:rsidRPr="00A52DBF">
        <w:rPr>
          <w:rFonts w:asciiTheme="majorBidi" w:hAnsiTheme="majorBidi" w:cstheme="majorBidi"/>
          <w:sz w:val="24"/>
          <w:szCs w:val="24"/>
          <w:u w:val="single"/>
          <w:rtl/>
        </w:rPr>
        <w:t xml:space="preserve">סה"כ נקודות זכות לתואר </w:t>
      </w:r>
      <w:r w:rsidR="00C51246">
        <w:rPr>
          <w:rFonts w:asciiTheme="majorBidi" w:hAnsiTheme="majorBidi" w:cstheme="majorBidi" w:hint="cs"/>
          <w:sz w:val="24"/>
          <w:szCs w:val="24"/>
          <w:u w:val="single"/>
          <w:rtl/>
        </w:rPr>
        <w:t>בוגר</w:t>
      </w:r>
      <w:r w:rsidRPr="00A52DBF">
        <w:rPr>
          <w:rFonts w:asciiTheme="majorBidi" w:hAnsiTheme="majorBidi" w:cstheme="majorBidi"/>
          <w:sz w:val="24"/>
          <w:szCs w:val="24"/>
          <w:u w:val="single"/>
          <w:rtl/>
        </w:rPr>
        <w:t xml:space="preserve"> במתמטיקה ו</w:t>
      </w:r>
      <w:r w:rsidR="00C51246">
        <w:rPr>
          <w:rFonts w:asciiTheme="majorBidi" w:hAnsiTheme="majorBidi" w:cstheme="majorBidi" w:hint="cs"/>
          <w:sz w:val="24"/>
          <w:szCs w:val="24"/>
          <w:u w:val="single"/>
          <w:rtl/>
        </w:rPr>
        <w:t xml:space="preserve">לתואר בוגר </w:t>
      </w:r>
      <w:r w:rsidRPr="00A52DBF">
        <w:rPr>
          <w:rFonts w:asciiTheme="majorBidi" w:hAnsiTheme="majorBidi" w:cstheme="majorBidi"/>
          <w:sz w:val="24"/>
          <w:szCs w:val="24"/>
          <w:u w:val="single"/>
          <w:rtl/>
        </w:rPr>
        <w:t xml:space="preserve">בפיסיקה: </w:t>
      </w:r>
      <w:r w:rsidR="00D42326">
        <w:rPr>
          <w:rFonts w:asciiTheme="majorBidi" w:hAnsiTheme="majorBidi" w:cstheme="majorBidi" w:hint="cs"/>
          <w:sz w:val="24"/>
          <w:szCs w:val="24"/>
          <w:u w:val="single"/>
          <w:rtl/>
        </w:rPr>
        <w:t>166.5-167.5</w:t>
      </w:r>
      <w:r w:rsidRPr="00A52DBF">
        <w:rPr>
          <w:rFonts w:asciiTheme="majorBidi" w:hAnsiTheme="majorBidi" w:cstheme="majorBidi"/>
          <w:sz w:val="24"/>
          <w:szCs w:val="24"/>
          <w:u w:val="single"/>
          <w:rtl/>
        </w:rPr>
        <w:t xml:space="preserve"> נקודות זכות</w:t>
      </w:r>
    </w:p>
    <w:p w:rsidR="00937EA5" w:rsidRDefault="00937EA5" w:rsidP="00937EA5">
      <w:pPr>
        <w:spacing w:line="240" w:lineRule="auto"/>
        <w:rPr>
          <w:rFonts w:asciiTheme="majorBidi" w:hAnsiTheme="majorBidi" w:cstheme="majorBidi"/>
          <w:sz w:val="24"/>
          <w:szCs w:val="24"/>
          <w:u w:val="single"/>
          <w:rtl/>
        </w:rPr>
      </w:pPr>
    </w:p>
    <w:p w:rsidR="00937EA5" w:rsidRPr="00A52DBF" w:rsidRDefault="00937EA5" w:rsidP="00237AB5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937EA5">
        <w:rPr>
          <w:rFonts w:asciiTheme="majorBidi" w:hAnsiTheme="majorBidi" w:cstheme="majorBidi" w:hint="cs"/>
          <w:sz w:val="24"/>
          <w:szCs w:val="24"/>
          <w:u w:val="single"/>
          <w:rtl/>
        </w:rPr>
        <w:t>הערה: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במסגרת קורסי הבחירה </w:t>
      </w:r>
      <w:r w:rsidR="00237AB5">
        <w:rPr>
          <w:rFonts w:asciiTheme="majorBidi" w:hAnsiTheme="majorBidi" w:cstheme="majorBidi" w:hint="cs"/>
          <w:sz w:val="24"/>
          <w:szCs w:val="24"/>
          <w:rtl/>
        </w:rPr>
        <w:t xml:space="preserve">ניתן לבחור כל קורס בחירה שניתן במסגרת המחלקות למתמטיקה ולפיסיקה. כמו כן </w:t>
      </w:r>
      <w:r>
        <w:rPr>
          <w:rFonts w:asciiTheme="majorBidi" w:hAnsiTheme="majorBidi" w:cstheme="majorBidi" w:hint="cs"/>
          <w:sz w:val="24"/>
          <w:szCs w:val="24"/>
          <w:rtl/>
        </w:rPr>
        <w:t>ניתן לבחור בקורס 202-13011 מבוא לאנליזה נומרית</w:t>
      </w:r>
      <w:r w:rsidR="00237AB5">
        <w:rPr>
          <w:rFonts w:asciiTheme="majorBidi" w:hAnsiTheme="majorBidi" w:cstheme="majorBidi" w:hint="cs"/>
          <w:sz w:val="24"/>
          <w:szCs w:val="24"/>
          <w:rtl/>
        </w:rPr>
        <w:t>.</w:t>
      </w:r>
    </w:p>
    <w:sectPr w:rsidR="00937EA5" w:rsidRPr="00A52DBF" w:rsidSect="00BF08A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F771F"/>
    <w:multiLevelType w:val="hybridMultilevel"/>
    <w:tmpl w:val="3B78FA34"/>
    <w:lvl w:ilvl="0" w:tplc="1656408A">
      <w:start w:val="201"/>
      <w:numFmt w:val="bullet"/>
      <w:lvlText w:val=""/>
      <w:lvlJc w:val="left"/>
      <w:pPr>
        <w:ind w:left="1004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43723DE"/>
    <w:multiLevelType w:val="hybridMultilevel"/>
    <w:tmpl w:val="C7DA6B70"/>
    <w:lvl w:ilvl="0" w:tplc="9C444560">
      <w:start w:val="201"/>
      <w:numFmt w:val="bullet"/>
      <w:lvlText w:val=""/>
      <w:lvlJc w:val="left"/>
      <w:pPr>
        <w:ind w:left="1004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9C9023E"/>
    <w:multiLevelType w:val="hybridMultilevel"/>
    <w:tmpl w:val="29309E48"/>
    <w:lvl w:ilvl="0" w:tplc="FAB205EA">
      <w:start w:val="202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AB4100D"/>
    <w:multiLevelType w:val="hybridMultilevel"/>
    <w:tmpl w:val="EBD87CFA"/>
    <w:lvl w:ilvl="0" w:tplc="1CEAA6AE">
      <w:start w:val="202"/>
      <w:numFmt w:val="bullet"/>
      <w:lvlText w:val=""/>
      <w:lvlJc w:val="left"/>
      <w:pPr>
        <w:ind w:left="1800" w:hanging="360"/>
      </w:pPr>
      <w:rPr>
        <w:rFonts w:ascii="Wingdings" w:eastAsiaTheme="minorHAnsi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2A4766E"/>
    <w:multiLevelType w:val="hybridMultilevel"/>
    <w:tmpl w:val="036C9A0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C7DCC"/>
    <w:multiLevelType w:val="hybridMultilevel"/>
    <w:tmpl w:val="C680A2A4"/>
    <w:lvl w:ilvl="0" w:tplc="D6C87018">
      <w:start w:val="20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1B174A3"/>
    <w:multiLevelType w:val="hybridMultilevel"/>
    <w:tmpl w:val="8B385D6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4A0C"/>
    <w:rsid w:val="001E7613"/>
    <w:rsid w:val="00203293"/>
    <w:rsid w:val="002372DF"/>
    <w:rsid w:val="00237AB5"/>
    <w:rsid w:val="002654C4"/>
    <w:rsid w:val="003D60B9"/>
    <w:rsid w:val="004D6818"/>
    <w:rsid w:val="00524875"/>
    <w:rsid w:val="006B7FF6"/>
    <w:rsid w:val="006C11C5"/>
    <w:rsid w:val="006F5284"/>
    <w:rsid w:val="00823C45"/>
    <w:rsid w:val="008C60F3"/>
    <w:rsid w:val="00937EA5"/>
    <w:rsid w:val="00A52DBF"/>
    <w:rsid w:val="00B86CCE"/>
    <w:rsid w:val="00BF08A5"/>
    <w:rsid w:val="00C51246"/>
    <w:rsid w:val="00C623B0"/>
    <w:rsid w:val="00C74A0C"/>
    <w:rsid w:val="00D42326"/>
    <w:rsid w:val="00EB7985"/>
    <w:rsid w:val="00F4438B"/>
    <w:rsid w:val="00F54B0D"/>
    <w:rsid w:val="00F84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2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0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608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12</cp:revision>
  <cp:lastPrinted>2009-07-14T13:38:00Z</cp:lastPrinted>
  <dcterms:created xsi:type="dcterms:W3CDTF">2009-07-09T17:43:00Z</dcterms:created>
  <dcterms:modified xsi:type="dcterms:W3CDTF">2009-07-26T12:01:00Z</dcterms:modified>
</cp:coreProperties>
</file>